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78" w:rsidRPr="0067480B" w:rsidRDefault="00695A78" w:rsidP="00695A78">
      <w:pPr>
        <w:pStyle w:val="ConsPlusTitle"/>
        <w:spacing w:before="12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40"/>
      </w:tblGrid>
      <w:tr w:rsidR="0067480B" w:rsidRPr="0067480B" w:rsidTr="00F026D3">
        <w:trPr>
          <w:trHeight w:val="80"/>
        </w:trPr>
        <w:tc>
          <w:tcPr>
            <w:tcW w:w="4860" w:type="dxa"/>
          </w:tcPr>
          <w:p w:rsidR="00695A78" w:rsidRPr="0067480B" w:rsidRDefault="00695A78" w:rsidP="00F026D3">
            <w:pPr>
              <w:widowControl w:val="0"/>
              <w:tabs>
                <w:tab w:val="left" w:pos="5250"/>
              </w:tabs>
              <w:suppressAutoHyphens/>
              <w:spacing w:before="120" w:after="0" w:line="240" w:lineRule="auto"/>
              <w:jc w:val="both"/>
              <w:rPr>
                <w:rFonts w:ascii="Times New Roman" w:eastAsia="Lucida Sans Unicode" w:hAnsi="Times New Roman" w:cs="Tahoma"/>
                <w:b/>
                <w:sz w:val="20"/>
                <w:szCs w:val="20"/>
                <w:lang w:bidi="en-US"/>
              </w:rPr>
            </w:pPr>
          </w:p>
        </w:tc>
        <w:tc>
          <w:tcPr>
            <w:tcW w:w="5040" w:type="dxa"/>
          </w:tcPr>
          <w:p w:rsidR="00695A78" w:rsidRPr="0067480B" w:rsidRDefault="00695A78" w:rsidP="00F026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Lucida Sans Unicode" w:hAnsi="Times New Roman" w:cs="Tahoma"/>
                <w:sz w:val="26"/>
                <w:szCs w:val="26"/>
                <w:lang w:bidi="en-US"/>
              </w:rPr>
            </w:pPr>
          </w:p>
        </w:tc>
      </w:tr>
    </w:tbl>
    <w:p w:rsidR="00695A78" w:rsidRPr="0067480B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eastAsia="Lucida Sans Unicode" w:hAnsi="Times New Roman" w:cs="Tahoma"/>
          <w:sz w:val="26"/>
          <w:szCs w:val="26"/>
          <w:lang w:bidi="en-US"/>
        </w:rPr>
      </w:pPr>
    </w:p>
    <w:p w:rsidR="00695A78" w:rsidRPr="0067480B" w:rsidRDefault="00695A78" w:rsidP="00695A78">
      <w:pPr>
        <w:keepNext/>
        <w:tabs>
          <w:tab w:val="num" w:pos="0"/>
          <w:tab w:val="left" w:pos="5040"/>
        </w:tabs>
        <w:suppressAutoHyphens/>
        <w:spacing w:before="120" w:after="0" w:line="240" w:lineRule="auto"/>
        <w:ind w:right="59"/>
        <w:jc w:val="center"/>
        <w:outlineLvl w:val="2"/>
        <w:rPr>
          <w:rFonts w:ascii="Arial" w:eastAsia="Times New Roman" w:hAnsi="Arial" w:cs="Times New Roman"/>
          <w:b/>
          <w:bCs/>
          <w:sz w:val="24"/>
          <w:szCs w:val="24"/>
          <w:lang w:eastAsia="ar-SA" w:bidi="en-US"/>
        </w:rPr>
      </w:pPr>
      <w:r w:rsidRPr="0067480B">
        <w:rPr>
          <w:rFonts w:ascii="Arial" w:eastAsia="Times New Roman" w:hAnsi="Arial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7EAF5B0" wp14:editId="1BE04F4F">
            <wp:extent cx="723900" cy="922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2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A78" w:rsidRPr="0067480B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</w:pPr>
      <w:r w:rsidRPr="0067480B"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  <w:t>Российская Федерация</w:t>
      </w:r>
    </w:p>
    <w:p w:rsidR="00695A78" w:rsidRPr="0067480B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</w:pPr>
      <w:r w:rsidRPr="0067480B"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  <w:t>РЕСПУБЛИКА  КАРЕЛИЯ</w:t>
      </w:r>
    </w:p>
    <w:p w:rsidR="00695A78" w:rsidRPr="0067480B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ar-SA" w:bidi="en-US"/>
        </w:rPr>
      </w:pPr>
    </w:p>
    <w:p w:rsidR="00695A78" w:rsidRPr="0067480B" w:rsidRDefault="00695A78" w:rsidP="00695A78">
      <w:pPr>
        <w:keepNext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67480B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ГОСУДАРСТВЕННЫЙ КОМИТЕТ РЕСПУБЛИКИ КАРЕЛИЯ ПО</w:t>
      </w:r>
    </w:p>
    <w:p w:rsidR="00695A78" w:rsidRPr="0067480B" w:rsidRDefault="00695A78" w:rsidP="00695A78">
      <w:pPr>
        <w:widowControl w:val="0"/>
        <w:pBdr>
          <w:bottom w:val="single" w:sz="12" w:space="1" w:color="auto"/>
        </w:pBdr>
        <w:tabs>
          <w:tab w:val="left" w:pos="5688"/>
        </w:tabs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Cs/>
          <w:sz w:val="28"/>
          <w:szCs w:val="28"/>
          <w:lang w:bidi="en-US"/>
        </w:rPr>
      </w:pPr>
      <w:r w:rsidRPr="0067480B">
        <w:rPr>
          <w:rFonts w:ascii="Times New Roman" w:eastAsia="Lucida Sans Unicode" w:hAnsi="Times New Roman" w:cs="Tahoma"/>
          <w:bCs/>
          <w:sz w:val="28"/>
          <w:szCs w:val="28"/>
          <w:lang w:bidi="en-US"/>
        </w:rPr>
        <w:t>СТРОИТЕЛЬНОМУ, ЖИЛИЩНОМУ И ДОРОЖНОМУ НАДЗОРУ</w:t>
      </w:r>
    </w:p>
    <w:p w:rsidR="00695A78" w:rsidRPr="0067480B" w:rsidRDefault="00695A78" w:rsidP="00695A78">
      <w:pPr>
        <w:widowControl w:val="0"/>
        <w:suppressAutoHyphens/>
        <w:spacing w:before="120" w:after="0" w:line="240" w:lineRule="auto"/>
        <w:rPr>
          <w:rFonts w:ascii="Times New Roman" w:eastAsia="Lucida Sans Unicode" w:hAnsi="Times New Roman" w:cs="Tahoma"/>
          <w:sz w:val="24"/>
          <w:szCs w:val="24"/>
          <w:lang w:bidi="en-US"/>
        </w:rPr>
      </w:pPr>
    </w:p>
    <w:p w:rsidR="00695A78" w:rsidRPr="0067480B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32"/>
          <w:szCs w:val="32"/>
          <w:lang w:bidi="en-US"/>
        </w:rPr>
      </w:pPr>
    </w:p>
    <w:p w:rsidR="00695A78" w:rsidRPr="0067480B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26"/>
          <w:szCs w:val="26"/>
          <w:lang w:bidi="en-US"/>
        </w:rPr>
      </w:pPr>
      <w:r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ПРИКАЗ</w:t>
      </w:r>
    </w:p>
    <w:p w:rsidR="00695A78" w:rsidRPr="0067480B" w:rsidRDefault="00065B4B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rPr>
          <w:rFonts w:ascii="Times New Roman" w:eastAsia="Lucida Sans Unicode" w:hAnsi="Times New Roman" w:cs="Tahoma"/>
          <w:sz w:val="26"/>
          <w:szCs w:val="26"/>
          <w:lang w:bidi="en-US"/>
        </w:rPr>
      </w:pPr>
      <w:r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____</w:t>
      </w:r>
      <w:r w:rsidR="007302FB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_________</w:t>
      </w:r>
      <w:r w:rsidR="00351E3E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A26681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2019 </w:t>
      </w:r>
      <w:r w:rsidR="00695A78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года                                 </w:t>
      </w:r>
      <w:r w:rsidR="00C80C22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                             </w:t>
      </w:r>
      <w:r w:rsidR="00C80C22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ab/>
      </w:r>
      <w:r w:rsidR="001A0C9E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695A78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7302FB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     </w:t>
      </w:r>
      <w:r w:rsidR="00351E3E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="00C80C22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   </w:t>
      </w:r>
      <w:r w:rsidR="00695A78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№</w:t>
      </w:r>
      <w:r w:rsidR="00A26681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</w:t>
      </w:r>
      <w:r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___</w:t>
      </w:r>
      <w:r w:rsidR="00695A78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 xml:space="preserve"> о/д </w:t>
      </w:r>
    </w:p>
    <w:p w:rsidR="00695A78" w:rsidRPr="0067480B" w:rsidRDefault="00695A7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26"/>
          <w:szCs w:val="26"/>
          <w:lang w:bidi="en-US"/>
        </w:rPr>
      </w:pPr>
    </w:p>
    <w:p w:rsidR="00695A78" w:rsidRPr="0067480B" w:rsidRDefault="00080B88" w:rsidP="00695A78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Lucida Sans Unicode" w:hAnsi="Times New Roman" w:cs="Tahoma"/>
          <w:sz w:val="26"/>
          <w:szCs w:val="26"/>
          <w:lang w:bidi="en-US"/>
        </w:rPr>
      </w:pPr>
      <w:proofErr w:type="spellStart"/>
      <w:r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г</w:t>
      </w:r>
      <w:proofErr w:type="gramStart"/>
      <w:r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.</w:t>
      </w:r>
      <w:r w:rsidR="00695A78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П</w:t>
      </w:r>
      <w:proofErr w:type="gramEnd"/>
      <w:r w:rsidR="00695A78" w:rsidRPr="0067480B">
        <w:rPr>
          <w:rFonts w:ascii="Times New Roman" w:eastAsia="Lucida Sans Unicode" w:hAnsi="Times New Roman" w:cs="Tahoma"/>
          <w:sz w:val="26"/>
          <w:szCs w:val="26"/>
          <w:lang w:bidi="en-US"/>
        </w:rPr>
        <w:t>етрозаводск</w:t>
      </w:r>
      <w:proofErr w:type="spellEnd"/>
    </w:p>
    <w:p w:rsidR="00080B88" w:rsidRPr="0067480B" w:rsidRDefault="00080B88" w:rsidP="00E1580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E15802" w:rsidRDefault="00E15802" w:rsidP="00794B5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AC7E32" w:rsidRDefault="00AC7E32" w:rsidP="00794B5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94B5E" w:rsidRDefault="00A26681" w:rsidP="00794B5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7480B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</w:t>
      </w:r>
    </w:p>
    <w:p w:rsidR="00794B5E" w:rsidRDefault="00794B5E" w:rsidP="00794B5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Приказ</w:t>
      </w:r>
      <w:r w:rsidRPr="00794B5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480B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комитета Республики Карелия по строительному, жилищному и дорожному надзору от 14 мая 2018 года № </w:t>
      </w:r>
      <w:r>
        <w:rPr>
          <w:rFonts w:ascii="Times New Roman" w:hAnsi="Times New Roman" w:cs="Times New Roman"/>
          <w:b w:val="0"/>
          <w:sz w:val="26"/>
          <w:szCs w:val="26"/>
        </w:rPr>
        <w:t>36</w:t>
      </w:r>
      <w:r w:rsidRPr="0067480B">
        <w:rPr>
          <w:rFonts w:ascii="Times New Roman" w:hAnsi="Times New Roman" w:cs="Times New Roman"/>
          <w:b w:val="0"/>
          <w:sz w:val="26"/>
          <w:szCs w:val="26"/>
        </w:rPr>
        <w:t xml:space="preserve"> о/д </w:t>
      </w:r>
    </w:p>
    <w:p w:rsidR="00794B5E" w:rsidRDefault="00794B5E" w:rsidP="00794B5E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«Об утверждении Административного регламента Государственного комитета Республики Карелия по строительному, жилищному и дорожному надзору по предоставлению государственной услуги по выдаче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оснащенности объекта капитального строительства приборами учета используемых энергетических ресурсов»</w:t>
      </w:r>
    </w:p>
    <w:p w:rsidR="00A26681" w:rsidRDefault="00A2668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95A78" w:rsidRPr="0067480B" w:rsidRDefault="00695A78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480B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8" w:history="1">
        <w:r w:rsidRPr="0067480B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67480B">
        <w:rPr>
          <w:rFonts w:ascii="Times New Roman" w:hAnsi="Times New Roman" w:cs="Times New Roman"/>
          <w:sz w:val="26"/>
          <w:szCs w:val="26"/>
        </w:rPr>
        <w:t xml:space="preserve"> Правительства Республики Карелия от 15 февраля 2012 года № 50-П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и </w:t>
      </w:r>
      <w:hyperlink r:id="rId9" w:history="1">
        <w:r w:rsidRPr="0067480B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67480B">
        <w:rPr>
          <w:rFonts w:ascii="Times New Roman" w:hAnsi="Times New Roman" w:cs="Times New Roman"/>
          <w:sz w:val="26"/>
          <w:szCs w:val="26"/>
        </w:rPr>
        <w:t xml:space="preserve"> Правительства Республики Карелия от 23 октября 2017 года № 368-П «Об утверждении Положения о Государственном комитете Республики Карелия по строительному, жилищному и дорожному надзору» приказываю:</w:t>
      </w:r>
      <w:proofErr w:type="gramEnd"/>
    </w:p>
    <w:p w:rsidR="00867312" w:rsidRDefault="00E15802" w:rsidP="0086731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867312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867312" w:rsidRPr="00867312">
        <w:rPr>
          <w:rFonts w:ascii="Times New Roman" w:hAnsi="Times New Roman" w:cs="Times New Roman"/>
          <w:sz w:val="26"/>
          <w:szCs w:val="26"/>
        </w:rPr>
        <w:t xml:space="preserve">в Приказ Государственного комитета Республики Карелия по строительному, жилищному и дорожному надзору от 14 мая 2018 года № 36 о/д «Об утверждении Административного регламента Государственного комитета </w:t>
      </w:r>
      <w:r w:rsidR="00867312" w:rsidRPr="00867312">
        <w:rPr>
          <w:rFonts w:ascii="Times New Roman" w:hAnsi="Times New Roman" w:cs="Times New Roman"/>
          <w:sz w:val="26"/>
          <w:szCs w:val="26"/>
        </w:rPr>
        <w:lastRenderedPageBreak/>
        <w:t>Республики Карелия по строительному, жилищному и дорожному надзору по предоставлению государственной услуги по выдаче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оснащенности</w:t>
      </w:r>
      <w:proofErr w:type="gramEnd"/>
      <w:r w:rsidR="00867312" w:rsidRPr="00867312">
        <w:rPr>
          <w:rFonts w:ascii="Times New Roman" w:hAnsi="Times New Roman" w:cs="Times New Roman"/>
          <w:sz w:val="26"/>
          <w:szCs w:val="26"/>
        </w:rPr>
        <w:t xml:space="preserve"> объекта капитального строительства приборами учета используемых энергетических ресурсов»</w:t>
      </w:r>
      <w:r w:rsidR="00867312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867312" w:rsidRDefault="00867312" w:rsidP="0086731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в наименовании слова «технических регламентов и» исключить;</w:t>
      </w:r>
    </w:p>
    <w:p w:rsidR="00867312" w:rsidRPr="00867312" w:rsidRDefault="00DF5365" w:rsidP="0086731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 в </w:t>
      </w:r>
      <w:r w:rsidR="00867312">
        <w:rPr>
          <w:rFonts w:ascii="Times New Roman" w:hAnsi="Times New Roman" w:cs="Times New Roman"/>
          <w:sz w:val="26"/>
          <w:szCs w:val="26"/>
        </w:rPr>
        <w:t xml:space="preserve">абзаце </w:t>
      </w:r>
      <w:r>
        <w:rPr>
          <w:rFonts w:ascii="Times New Roman" w:hAnsi="Times New Roman" w:cs="Times New Roman"/>
          <w:sz w:val="26"/>
          <w:szCs w:val="26"/>
        </w:rPr>
        <w:t xml:space="preserve">втором </w:t>
      </w:r>
      <w:r w:rsidR="00867312">
        <w:rPr>
          <w:rFonts w:ascii="Times New Roman" w:hAnsi="Times New Roman" w:cs="Times New Roman"/>
          <w:sz w:val="26"/>
          <w:szCs w:val="26"/>
        </w:rPr>
        <w:t>слова «технических регламентов и» исключить.</w:t>
      </w:r>
    </w:p>
    <w:p w:rsidR="00A26681" w:rsidRPr="001D4625" w:rsidRDefault="00E15802" w:rsidP="00E1580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="00A26681" w:rsidRPr="0067480B">
        <w:rPr>
          <w:rFonts w:ascii="Times New Roman" w:hAnsi="Times New Roman" w:cs="Times New Roman"/>
          <w:sz w:val="26"/>
          <w:szCs w:val="26"/>
        </w:rPr>
        <w:t>Внести в</w:t>
      </w:r>
      <w:r w:rsidR="00695A78" w:rsidRPr="0067480B">
        <w:rPr>
          <w:rFonts w:ascii="Times New Roman" w:hAnsi="Times New Roman" w:cs="Times New Roman"/>
          <w:sz w:val="26"/>
          <w:szCs w:val="26"/>
        </w:rPr>
        <w:t xml:space="preserve"> Административный </w:t>
      </w:r>
      <w:hyperlink w:anchor="P36" w:history="1">
        <w:r w:rsidR="00695A78" w:rsidRPr="0067480B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5802">
        <w:rPr>
          <w:rFonts w:ascii="Times New Roman" w:hAnsi="Times New Roman" w:cs="Times New Roman"/>
          <w:sz w:val="26"/>
          <w:szCs w:val="26"/>
        </w:rPr>
        <w:t xml:space="preserve">Государственного комитета Республики Карелия по строительному, жилищному и дорожному надзору по предоставлению государственной услуги по выдаче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</w:t>
      </w:r>
      <w:r w:rsidRPr="001D4625">
        <w:rPr>
          <w:rFonts w:ascii="Times New Roman" w:hAnsi="Times New Roman" w:cs="Times New Roman"/>
          <w:sz w:val="26"/>
          <w:szCs w:val="26"/>
        </w:rPr>
        <w:t>оснащенности объекта капитального строительства приборами учета используемых энергетических ресурсов, утвержденный приказом Государственного комитета Республики Карелия по строительному, жилищному и дорожному надзору от</w:t>
      </w:r>
      <w:proofErr w:type="gramEnd"/>
      <w:r w:rsidRPr="001D4625">
        <w:rPr>
          <w:rFonts w:ascii="Times New Roman" w:hAnsi="Times New Roman" w:cs="Times New Roman"/>
          <w:sz w:val="26"/>
          <w:szCs w:val="26"/>
        </w:rPr>
        <w:t xml:space="preserve"> 14 мая 2018 года № 36 о/д</w:t>
      </w:r>
      <w:r w:rsidR="002D2608">
        <w:rPr>
          <w:rFonts w:ascii="Times New Roman" w:hAnsi="Times New Roman" w:cs="Times New Roman"/>
          <w:sz w:val="26"/>
          <w:szCs w:val="26"/>
        </w:rPr>
        <w:t xml:space="preserve"> (далее – Регламент)</w:t>
      </w:r>
      <w:r w:rsidRPr="001D4625">
        <w:rPr>
          <w:rFonts w:ascii="Times New Roman" w:hAnsi="Times New Roman" w:cs="Times New Roman"/>
          <w:sz w:val="26"/>
          <w:szCs w:val="26"/>
        </w:rPr>
        <w:t xml:space="preserve">, </w:t>
      </w:r>
      <w:r w:rsidR="00A26681" w:rsidRPr="001D4625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E15802" w:rsidRDefault="001D4625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4625">
        <w:rPr>
          <w:rFonts w:ascii="Times New Roman" w:hAnsi="Times New Roman" w:cs="Times New Roman"/>
          <w:sz w:val="26"/>
          <w:szCs w:val="26"/>
        </w:rPr>
        <w:t>1)</w:t>
      </w:r>
      <w:r w:rsidR="002D2608">
        <w:rPr>
          <w:rFonts w:ascii="Times New Roman" w:hAnsi="Times New Roman" w:cs="Times New Roman"/>
          <w:sz w:val="26"/>
          <w:szCs w:val="26"/>
        </w:rPr>
        <w:t xml:space="preserve"> </w:t>
      </w:r>
      <w:r w:rsidRPr="001D4625">
        <w:rPr>
          <w:rFonts w:ascii="Times New Roman" w:hAnsi="Times New Roman" w:cs="Times New Roman"/>
          <w:sz w:val="26"/>
          <w:szCs w:val="26"/>
        </w:rPr>
        <w:t xml:space="preserve">в наименовании </w:t>
      </w:r>
      <w:r w:rsidR="002D2608">
        <w:rPr>
          <w:rFonts w:ascii="Times New Roman" w:hAnsi="Times New Roman" w:cs="Times New Roman"/>
          <w:sz w:val="26"/>
          <w:szCs w:val="26"/>
        </w:rPr>
        <w:t>Регламента слова «технических регламентов и» исключить;</w:t>
      </w:r>
    </w:p>
    <w:p w:rsidR="002D2608" w:rsidRPr="001D4625" w:rsidRDefault="002D2608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пункте 1 слова «технических регламентов и» исключить;</w:t>
      </w:r>
    </w:p>
    <w:p w:rsidR="00E15802" w:rsidRDefault="00746DFE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абзац </w:t>
      </w:r>
      <w:r w:rsidR="00DF5365">
        <w:rPr>
          <w:rFonts w:ascii="Times New Roman" w:hAnsi="Times New Roman" w:cs="Times New Roman"/>
          <w:sz w:val="26"/>
          <w:szCs w:val="26"/>
        </w:rPr>
        <w:t xml:space="preserve">второй </w:t>
      </w:r>
      <w:r>
        <w:rPr>
          <w:rFonts w:ascii="Times New Roman" w:hAnsi="Times New Roman" w:cs="Times New Roman"/>
          <w:sz w:val="26"/>
          <w:szCs w:val="26"/>
        </w:rPr>
        <w:t>подпункта «а» пункта 6 изложить в следующей редакции:</w:t>
      </w:r>
    </w:p>
    <w:p w:rsidR="00746DFE" w:rsidRDefault="00746DFE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7480B">
        <w:rPr>
          <w:rFonts w:ascii="Times New Roman" w:hAnsi="Times New Roman" w:cs="Times New Roman"/>
          <w:sz w:val="26"/>
          <w:szCs w:val="26"/>
        </w:rPr>
        <w:t xml:space="preserve">на официальном сайте Комитета в сети Интернет </w:t>
      </w:r>
      <w:hyperlink r:id="rId10" w:history="1">
        <w:r w:rsidRPr="0067480B">
          <w:rPr>
            <w:rStyle w:val="a5"/>
            <w:rFonts w:ascii="Times New Roman" w:hAnsi="Times New Roman" w:cs="Times New Roman"/>
            <w:color w:val="auto"/>
            <w:sz w:val="26"/>
            <w:szCs w:val="26"/>
          </w:rPr>
          <w:t>http://inspect.gov.karelia.ru</w:t>
        </w:r>
      </w:hyperlink>
      <w:r w:rsidRPr="0067480B">
        <w:rPr>
          <w:rFonts w:ascii="Times New Roman" w:hAnsi="Times New Roman" w:cs="Times New Roman"/>
          <w:sz w:val="26"/>
          <w:szCs w:val="26"/>
        </w:rPr>
        <w:t xml:space="preserve"> (далее</w:t>
      </w:r>
      <w:proofErr w:type="gramStart"/>
      <w:r w:rsidRPr="0067480B">
        <w:rPr>
          <w:rFonts w:ascii="Times New Roman" w:hAnsi="Times New Roman" w:cs="Times New Roman"/>
          <w:sz w:val="26"/>
          <w:szCs w:val="26"/>
        </w:rPr>
        <w:t xml:space="preserve"> –)</w:t>
      </w:r>
      <w:r>
        <w:rPr>
          <w:rFonts w:ascii="Times New Roman" w:hAnsi="Times New Roman" w:cs="Times New Roman"/>
          <w:sz w:val="26"/>
          <w:szCs w:val="26"/>
        </w:rPr>
        <w:t>;»;</w:t>
      </w:r>
      <w:proofErr w:type="gramEnd"/>
    </w:p>
    <w:p w:rsidR="00746DFE" w:rsidRDefault="00746DFE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 </w:t>
      </w:r>
      <w:r w:rsidR="0026023E">
        <w:rPr>
          <w:rFonts w:ascii="Times New Roman" w:hAnsi="Times New Roman" w:cs="Times New Roman"/>
          <w:sz w:val="26"/>
          <w:szCs w:val="26"/>
        </w:rPr>
        <w:t xml:space="preserve"> абзац </w:t>
      </w:r>
      <w:r w:rsidR="00DF5365">
        <w:rPr>
          <w:rFonts w:ascii="Times New Roman" w:hAnsi="Times New Roman" w:cs="Times New Roman"/>
          <w:sz w:val="26"/>
          <w:szCs w:val="26"/>
        </w:rPr>
        <w:t xml:space="preserve">третий </w:t>
      </w:r>
      <w:r w:rsidR="0026023E">
        <w:rPr>
          <w:rFonts w:ascii="Times New Roman" w:hAnsi="Times New Roman" w:cs="Times New Roman"/>
          <w:sz w:val="26"/>
          <w:szCs w:val="26"/>
        </w:rPr>
        <w:t>пункта 8 изложить в следующей редакции:</w:t>
      </w:r>
    </w:p>
    <w:p w:rsidR="0026023E" w:rsidRDefault="0026023E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67480B">
        <w:rPr>
          <w:rFonts w:ascii="Times New Roman" w:hAnsi="Times New Roman" w:cs="Times New Roman"/>
          <w:sz w:val="26"/>
          <w:szCs w:val="26"/>
        </w:rPr>
        <w:t>фициал</w:t>
      </w:r>
      <w:bookmarkStart w:id="0" w:name="_GoBack"/>
      <w:bookmarkEnd w:id="0"/>
      <w:r w:rsidRPr="0067480B">
        <w:rPr>
          <w:rFonts w:ascii="Times New Roman" w:hAnsi="Times New Roman" w:cs="Times New Roman"/>
          <w:sz w:val="26"/>
          <w:szCs w:val="26"/>
        </w:rPr>
        <w:t>ьный сайт Комитета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Pr="009E5683">
          <w:rPr>
            <w:rStyle w:val="a5"/>
            <w:rFonts w:ascii="Times New Roman" w:hAnsi="Times New Roman" w:cs="Times New Roman"/>
            <w:sz w:val="26"/>
            <w:szCs w:val="26"/>
          </w:rPr>
          <w:t>http://inspect.gov.karelia.ru.»</w:t>
        </w:r>
      </w:hyperlink>
      <w:r>
        <w:rPr>
          <w:rFonts w:ascii="Times New Roman" w:hAnsi="Times New Roman" w:cs="Times New Roman"/>
          <w:sz w:val="26"/>
          <w:szCs w:val="26"/>
        </w:rPr>
        <w:t>;</w:t>
      </w:r>
    </w:p>
    <w:p w:rsidR="001223C8" w:rsidRDefault="001223C8" w:rsidP="001223C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 пункте 14 слова «технических регламентов и» исключить;</w:t>
      </w:r>
    </w:p>
    <w:p w:rsidR="00E254A3" w:rsidRDefault="00E254A3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 в пункте 17:</w:t>
      </w:r>
    </w:p>
    <w:p w:rsidR="00E254A3" w:rsidRDefault="00E254A3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 в подпункте 1 слова «технических регламентов и» исключить;</w:t>
      </w:r>
    </w:p>
    <w:p w:rsidR="00E254A3" w:rsidRDefault="00E254A3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 в подпункте 2 слова «технических регламентов и» исключить.</w:t>
      </w:r>
    </w:p>
    <w:p w:rsidR="00261FD4" w:rsidRDefault="00261FD4" w:rsidP="00261FD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в пункте 21 слова «технических регламентов и» исключить;</w:t>
      </w:r>
    </w:p>
    <w:p w:rsidR="00E254A3" w:rsidRDefault="00261FD4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 в пункте 28:</w:t>
      </w:r>
    </w:p>
    <w:p w:rsidR="00261FD4" w:rsidRDefault="00261FD4" w:rsidP="00261FD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 слова «итоговой проверки объекта капитального строительства» заменить словами «</w:t>
      </w:r>
      <w:r w:rsidRPr="0067480B">
        <w:rPr>
          <w:rFonts w:ascii="Times New Roman" w:hAnsi="Times New Roman" w:cs="Times New Roman"/>
          <w:sz w:val="26"/>
          <w:szCs w:val="26"/>
        </w:rPr>
        <w:t>проверки, проведенной на основании извещения об окончании строительства, реконструкции объекта капитального строительства (далее – итоговая проверка);</w:t>
      </w:r>
    </w:p>
    <w:p w:rsidR="00261FD4" w:rsidRDefault="00261FD4" w:rsidP="00261FD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слова «технических регламентов и» исключить;</w:t>
      </w:r>
    </w:p>
    <w:p w:rsidR="00E254A3" w:rsidRDefault="0098207B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 в пункте 60 слова «технических регламентов и» исключить;</w:t>
      </w:r>
    </w:p>
    <w:p w:rsidR="0098207B" w:rsidRDefault="0098207B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="00C84E0C">
        <w:rPr>
          <w:rFonts w:ascii="Times New Roman" w:hAnsi="Times New Roman" w:cs="Times New Roman"/>
          <w:sz w:val="26"/>
          <w:szCs w:val="26"/>
        </w:rPr>
        <w:t>в пункте 61 слова «технических регламентов и» исключить;</w:t>
      </w:r>
    </w:p>
    <w:p w:rsidR="00C84E0C" w:rsidRDefault="00C84E0C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 в пункте 62:</w:t>
      </w:r>
    </w:p>
    <w:p w:rsidR="00C84E0C" w:rsidRPr="004036BB" w:rsidRDefault="00C84E0C" w:rsidP="00E254A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="004036BB">
        <w:rPr>
          <w:rFonts w:ascii="Times New Roman" w:hAnsi="Times New Roman" w:cs="Times New Roman"/>
          <w:sz w:val="26"/>
          <w:szCs w:val="26"/>
        </w:rPr>
        <w:t xml:space="preserve"> слова «нарушений, выявленных в ходе итоговой проверки</w:t>
      </w:r>
      <w:proofErr w:type="gramStart"/>
      <w:r w:rsidR="004036BB">
        <w:rPr>
          <w:rFonts w:ascii="Times New Roman" w:hAnsi="Times New Roman" w:cs="Times New Roman"/>
          <w:sz w:val="26"/>
          <w:szCs w:val="26"/>
        </w:rPr>
        <w:t>,»</w:t>
      </w:r>
      <w:proofErr w:type="gramEnd"/>
      <w:r w:rsidR="004036BB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4036BB" w:rsidRPr="004036BB">
        <w:rPr>
          <w:rFonts w:ascii="Times New Roman" w:hAnsi="Times New Roman" w:cs="Times New Roman"/>
          <w:sz w:val="26"/>
          <w:szCs w:val="26"/>
        </w:rPr>
        <w:t>словами «до даты окончания итоговой проверки нарушений,»</w:t>
      </w:r>
    </w:p>
    <w:p w:rsidR="004036BB" w:rsidRPr="004036BB" w:rsidRDefault="00C84E0C" w:rsidP="004036BB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6BB">
        <w:rPr>
          <w:rFonts w:ascii="Times New Roman" w:hAnsi="Times New Roman" w:cs="Times New Roman"/>
          <w:sz w:val="26"/>
          <w:szCs w:val="26"/>
        </w:rPr>
        <w:t>б) </w:t>
      </w:r>
      <w:r w:rsidR="004036BB" w:rsidRPr="004036BB">
        <w:rPr>
          <w:rFonts w:ascii="Times New Roman" w:hAnsi="Times New Roman" w:cs="Times New Roman"/>
          <w:sz w:val="26"/>
          <w:szCs w:val="26"/>
        </w:rPr>
        <w:t>слова «технических регламентов и» исключить;</w:t>
      </w:r>
    </w:p>
    <w:p w:rsidR="00DA316E" w:rsidRDefault="004036BB" w:rsidP="00DA316E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6BB">
        <w:rPr>
          <w:rFonts w:ascii="Times New Roman" w:hAnsi="Times New Roman" w:cs="Times New Roman"/>
          <w:sz w:val="26"/>
          <w:szCs w:val="26"/>
        </w:rPr>
        <w:t>12) </w:t>
      </w:r>
      <w:r w:rsidR="00DA316E">
        <w:rPr>
          <w:rFonts w:ascii="Times New Roman" w:hAnsi="Times New Roman" w:cs="Times New Roman"/>
          <w:sz w:val="26"/>
          <w:szCs w:val="26"/>
        </w:rPr>
        <w:t>в подпункте 3 пункта 71 слова «технических регламентов и» исключить;</w:t>
      </w:r>
    </w:p>
    <w:p w:rsidR="00DA316E" w:rsidRDefault="00DA316E" w:rsidP="00DA316E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 </w:t>
      </w:r>
      <w:r w:rsidR="00783228">
        <w:rPr>
          <w:rFonts w:ascii="Times New Roman" w:hAnsi="Times New Roman" w:cs="Times New Roman"/>
          <w:sz w:val="26"/>
          <w:szCs w:val="26"/>
        </w:rPr>
        <w:t>пункт 92 изложить в следующей редакции:</w:t>
      </w:r>
    </w:p>
    <w:p w:rsidR="00783228" w:rsidRPr="00C80C22" w:rsidRDefault="00783228" w:rsidP="0078322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«92. </w:t>
      </w:r>
      <w:r w:rsidRPr="00C80C22">
        <w:rPr>
          <w:rFonts w:ascii="Times New Roman" w:hAnsi="Times New Roman" w:cs="Times New Roman"/>
          <w:sz w:val="26"/>
          <w:szCs w:val="26"/>
        </w:rPr>
        <w:t>Жалоба должна содержать:</w:t>
      </w:r>
    </w:p>
    <w:p w:rsidR="00783228" w:rsidRPr="00C80C22" w:rsidRDefault="00783228" w:rsidP="007832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sz w:val="26"/>
          <w:szCs w:val="26"/>
        </w:rPr>
        <w:t xml:space="preserve">а) наименование Комитета, должностного лица Комитета, либо многофункционального центра, его руководителя и (или) работника, организаций, предусмотренных </w:t>
      </w:r>
      <w:hyperlink r:id="rId12" w:history="1">
        <w:r w:rsidRPr="00C80C22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783228" w:rsidRPr="00C80C22" w:rsidRDefault="00783228" w:rsidP="007832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0C22">
        <w:rPr>
          <w:rFonts w:ascii="Times New Roman" w:hAnsi="Times New Roman" w:cs="Times New Roman"/>
          <w:sz w:val="26"/>
          <w:szCs w:val="26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3228" w:rsidRPr="00C80C22" w:rsidRDefault="00783228" w:rsidP="007832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 xml:space="preserve">в) сведения об обжалуемых решениях и действиях (бездействии) Комитета, должностного лица Комитета, либо многофункционального центра, работника многофункционального центра, организаций, предусмотренных </w:t>
      </w:r>
      <w:hyperlink r:id="rId13" w:history="1">
        <w:r w:rsidRPr="00C80C22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Федерального закона № 210-ФЗ, их работников;</w:t>
      </w:r>
    </w:p>
    <w:p w:rsidR="00783228" w:rsidRDefault="00783228" w:rsidP="007832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0C22">
        <w:rPr>
          <w:rFonts w:ascii="Times New Roman" w:hAnsi="Times New Roman" w:cs="Times New Roman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Комитета, должностного лица Комитета, либо, многофункционального центра, работника многофункционального центра, организаций, предусмотренных </w:t>
      </w:r>
      <w:hyperlink r:id="rId14" w:history="1">
        <w:r w:rsidRPr="00C80C22">
          <w:rPr>
            <w:rFonts w:ascii="Times New Roman" w:hAnsi="Times New Roman" w:cs="Times New Roman"/>
            <w:sz w:val="26"/>
            <w:szCs w:val="26"/>
          </w:rPr>
          <w:t>частью 1.1 статьи 16</w:t>
        </w:r>
      </w:hyperlink>
      <w:r w:rsidRPr="00C80C22">
        <w:rPr>
          <w:rFonts w:ascii="Times New Roman" w:hAnsi="Times New Roman" w:cs="Times New Roman"/>
          <w:sz w:val="26"/>
          <w:szCs w:val="26"/>
        </w:rPr>
        <w:t xml:space="preserve"> Федерального закона № 210-ФЗ, их работников. Заявителем могут быть представлены документы (при наличии), подтверждающие до</w:t>
      </w:r>
      <w:r>
        <w:rPr>
          <w:rFonts w:ascii="Times New Roman" w:hAnsi="Times New Roman" w:cs="Times New Roman"/>
          <w:sz w:val="26"/>
          <w:szCs w:val="26"/>
        </w:rPr>
        <w:t>воды Заявителя, либо их копии</w:t>
      </w:r>
      <w:proofErr w:type="gramStart"/>
      <w:r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783228" w:rsidRDefault="003A637E" w:rsidP="003A637E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 подпункт 6 пункта 100 изложить в следующей редакции:</w:t>
      </w:r>
    </w:p>
    <w:p w:rsidR="003A637E" w:rsidRDefault="003A637E" w:rsidP="003A63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«6) в случае признания жалобы подлежащей удовлетворению в ответе Заявителю дается информация о действиях, осуществляемых Комитетом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неудобства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услуги;</w:t>
      </w:r>
      <w:r w:rsidR="003523A4">
        <w:rPr>
          <w:rFonts w:ascii="Times New Roman" w:hAnsi="Times New Roman" w:cs="Times New Roman"/>
          <w:sz w:val="26"/>
          <w:szCs w:val="26"/>
        </w:rPr>
        <w:t>»;</w:t>
      </w:r>
    </w:p>
    <w:p w:rsidR="002F2A04" w:rsidRDefault="002F2A04" w:rsidP="002F2A0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 приложение № 1 к приказу от 14 мая 2018 года № 36 о/д изложить в следующей редакции:</w:t>
      </w:r>
    </w:p>
    <w:p w:rsidR="003F0648" w:rsidRDefault="003F0648" w:rsidP="002F2A04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A2084" w:rsidRDefault="00EA208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F2A04" w:rsidRPr="009D5312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>«Приложение № 1</w:t>
      </w:r>
    </w:p>
    <w:p w:rsidR="002F2A04" w:rsidRPr="009D5312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к </w:t>
      </w:r>
      <w:proofErr w:type="gramStart"/>
      <w:r w:rsidRPr="009D5312">
        <w:rPr>
          <w:rFonts w:ascii="Times New Roman" w:hAnsi="Times New Roman" w:cs="Times New Roman"/>
          <w:szCs w:val="22"/>
        </w:rPr>
        <w:t>Административному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</w:t>
      </w:r>
      <w:hyperlink w:anchor="P36" w:history="1">
        <w:r w:rsidRPr="009D5312">
          <w:rPr>
            <w:rFonts w:ascii="Times New Roman" w:hAnsi="Times New Roman" w:cs="Times New Roman"/>
            <w:szCs w:val="22"/>
          </w:rPr>
          <w:t>регламент</w:t>
        </w:r>
      </w:hyperlink>
      <w:r w:rsidRPr="009D5312">
        <w:rPr>
          <w:rFonts w:ascii="Times New Roman" w:hAnsi="Times New Roman" w:cs="Times New Roman"/>
          <w:szCs w:val="22"/>
        </w:rPr>
        <w:t xml:space="preserve">у, </w:t>
      </w:r>
    </w:p>
    <w:p w:rsidR="002F2A04" w:rsidRPr="009D5312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proofErr w:type="gramStart"/>
      <w:r w:rsidRPr="009D5312">
        <w:rPr>
          <w:rFonts w:ascii="Times New Roman" w:hAnsi="Times New Roman" w:cs="Times New Roman"/>
          <w:szCs w:val="22"/>
        </w:rPr>
        <w:t>утвержденному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 приказом </w:t>
      </w:r>
    </w:p>
    <w:p w:rsidR="002F2A04" w:rsidRPr="009D5312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>Государственного комитета Республики Карелия</w:t>
      </w:r>
    </w:p>
    <w:p w:rsidR="002F2A04" w:rsidRPr="009D5312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по строительному, жилищному и дорожному надзору</w:t>
      </w:r>
    </w:p>
    <w:p w:rsidR="002F2A04" w:rsidRPr="009D5312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от 14 мая 2018 года № 36 о/д</w:t>
      </w:r>
    </w:p>
    <w:p w:rsidR="002F2A04" w:rsidRDefault="002F2A04" w:rsidP="002F2A04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3F0648" w:rsidRPr="006B7A60" w:rsidRDefault="003F0648" w:rsidP="00EA2084">
      <w:pPr>
        <w:spacing w:before="120" w:after="120" w:line="31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0648" w:rsidRPr="006B7A60" w:rsidRDefault="003F0648" w:rsidP="003F0648">
      <w:pPr>
        <w:spacing w:before="120" w:after="120" w:line="315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7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БЛОК-СХЕМА </w:t>
      </w:r>
    </w:p>
    <w:p w:rsidR="003F0648" w:rsidRPr="006B7A60" w:rsidRDefault="003F0648" w:rsidP="003F06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ПРЕДОСТАВЛЕНИЯ ГОСУДАРСТВЕННОЙ УСЛУГИ ПО ВЫДАЧЕ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 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</w:r>
    </w:p>
    <w:p w:rsidR="003F0648" w:rsidRPr="006B7A60" w:rsidRDefault="003F0648" w:rsidP="003F0648">
      <w:pPr>
        <w:spacing w:before="120" w:after="120" w:line="31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7A6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04C76C" wp14:editId="3F635533">
                <wp:simplePos x="0" y="0"/>
                <wp:positionH relativeFrom="column">
                  <wp:posOffset>1683537</wp:posOffset>
                </wp:positionH>
                <wp:positionV relativeFrom="paragraph">
                  <wp:posOffset>231424</wp:posOffset>
                </wp:positionV>
                <wp:extent cx="2470244" cy="423081"/>
                <wp:effectExtent l="0" t="0" r="25400" b="15240"/>
                <wp:wrapNone/>
                <wp:docPr id="35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244" cy="4230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648" w:rsidRPr="004F2FCE" w:rsidRDefault="003F0648" w:rsidP="003F06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Регистрация заявления</w:t>
                            </w:r>
                            <w:r w:rsidRPr="004F2FC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выдаче заключения о соответствии</w:t>
                            </w:r>
                            <w:r w:rsidRPr="004F2FC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5" o:spid="_x0000_s1026" type="#_x0000_t202" style="position:absolute;margin-left:132.55pt;margin-top:18.2pt;width:194.5pt;height:33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XItQwIAAFgEAAAOAAAAZHJzL2Uyb0RvYy54bWysVM2O0zAQviPxDpbvNGk2ZbtR09XSpQhp&#10;+ZEWHsBxnMTC8RjbbbLc9s4r8A4cOHDjFbpvxMTplmqBCyIHa8Yz/mbmm5kszvtWka2wToLO6XQS&#10;UyI0h1LqOqfv362fzClxnumSKdAipzfC0fPl40eLzmQigQZUKSxBEO2yzuS08d5kUeR4I1rmJmCE&#10;RmMFtmUeVVtHpWUdorcqSuL4adSBLY0FLpzD28vRSJcBv6oE92+qyglPVE4xNx9OG85iOKPlgmW1&#10;ZaaRfJ8G+4csWiY1Bj1AXTLPyMbK36BayS04qPyEQxtBVUkuQg1YzTR+UM11w4wItSA5zhxocv8P&#10;lr/evrVEljk9mVGiWYs92n3Zfd192/3Yfb+7vftM0IAsdcZl6Hxt0N33z6DHboeKnbkC/sERDauG&#10;6VpcWAtdI1iJWU6Hl9HR0xHHDSBF9wpKjMY2HgJQX9l2oBBJIYiO3bo5dEj0nnC8TNLTOElTSjja&#10;0uQkno8hWHb/2ljnXwhoySDk1OIEBHS2vXJ+yIZl9y5DMAdKlmupVFBsXayUJVuG07IOXyjggZvS&#10;pMvp2SyZjQT8FSIO358gWulx7JVsczo/OLFsoO25LsNQeibVKGPKSu95HKgbSfR90e/7UkB5g4xa&#10;GMcb1xGFBuwnSjoc7Zy6jxtmBSXqpcaunE3TdNiFoKSz0wQVe2wpji1Mc4TKqadkFFd+3J+NsbJu&#10;MNI4BxousJOVDCQPLR+z2ueN4xu436/asB/HevD69UNY/gQAAP//AwBQSwMEFAAGAAgAAAAhAL1W&#10;6YfgAAAACgEAAA8AAABkcnMvZG93bnJldi54bWxMj8FOwzAMhu9IvENkJC6IJVu7MkrTCSGB4Abb&#10;BNesydqKxClJ1pW3x5zgaPvT7++v1pOzbDQh9h4lzGcCmMHG6x5bCbvt4/UKWEwKtbIejYRvE2Fd&#10;n59VqtT+hG9m3KSWUQjGUknoUhpKzmPTGafizA8G6XbwwalEY2i5DupE4c7yhRAFd6pH+tCpwTx0&#10;pvncHJ2EVf48fsSX7PW9KQ72Nl3djE9fQcrLi+n+DlgyU/qD4Vef1KEmp70/oo7MSlgUyzmhErIi&#10;B0ZAscxpsSdSZAJ4XfH/FeofAAAA//8DAFBLAQItABQABgAIAAAAIQC2gziS/gAAAOEBAAATAAAA&#10;AAAAAAAAAAAAAAAAAABbQ29udGVudF9UeXBlc10ueG1sUEsBAi0AFAAGAAgAAAAhADj9If/WAAAA&#10;lAEAAAsAAAAAAAAAAAAAAAAALwEAAF9yZWxzLy5yZWxzUEsBAi0AFAAGAAgAAAAhADlRci1DAgAA&#10;WAQAAA4AAAAAAAAAAAAAAAAALgIAAGRycy9lMm9Eb2MueG1sUEsBAi0AFAAGAAgAAAAhAL1W6Yfg&#10;AAAACgEAAA8AAAAAAAAAAAAAAAAAnQQAAGRycy9kb3ducmV2LnhtbFBLBQYAAAAABAAEAPMAAACq&#10;BQAAAAA=&#10;">
                <v:textbox>
                  <w:txbxContent>
                    <w:p w:rsidR="003F0648" w:rsidRPr="004F2FCE" w:rsidRDefault="003F0648" w:rsidP="003F064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Регистрация заявления</w:t>
                      </w:r>
                      <w:r w:rsidRPr="004F2FC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выдаче заключения о соответствии</w:t>
                      </w:r>
                      <w:r w:rsidRPr="004F2FC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F0648" w:rsidRPr="006B7A60" w:rsidRDefault="003F0648" w:rsidP="003F0648">
      <w:pPr>
        <w:rPr>
          <w:rFonts w:cs="Calibri"/>
          <w:sz w:val="26"/>
          <w:szCs w:val="26"/>
        </w:rPr>
      </w:pPr>
      <w:r w:rsidRPr="006B7A60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C84CA2" wp14:editId="7F30CB26">
                <wp:simplePos x="0" y="0"/>
                <wp:positionH relativeFrom="column">
                  <wp:posOffset>2911835</wp:posOffset>
                </wp:positionH>
                <wp:positionV relativeFrom="paragraph">
                  <wp:posOffset>295256</wp:posOffset>
                </wp:positionV>
                <wp:extent cx="0" cy="423081"/>
                <wp:effectExtent l="76200" t="0" r="57150" b="53340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308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5" o:spid="_x0000_s1026" type="#_x0000_t32" style="position:absolute;margin-left:229.3pt;margin-top:23.25pt;width:0;height:3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hJGwIAAOQDAAAOAAAAZHJzL2Uyb0RvYy54bWysU0uS0zAQ3VPFHVTaEyeBwIwrziwShg2f&#10;qWI4QI8s26qSJZVaxMlu4AJzBK7AhgWfmjPYN6IlZ8IAOwov2lLL/dTv9fPybNdqtpUelTUFn02m&#10;nEkjbKlMXfB3l+ePTjjDAKYEbY0s+F4iP1s9fLDsXC7ntrG6lJ4RiMG8cwVvQnB5lqFoZAs4sU4a&#10;OqysbyHQ1tdZ6aEj9FZn8+n0adZZXzpvhUSk7GY85KuEX1VShDdVhTIwXXDqLaToU7yKMVstIa89&#10;uEaJQxvwD120oAxdeoTaQAD23qu/oFolvEVbhYmwbWarSgmZOBCb2fQPNm8bcDJxIXHQHWXC/wcr&#10;Xm8vPFNlwZ8tODPQ0oz6T8P1cNP/6D8PN2z40N9SGD4O1/2X/nv/rb/tvzL6mJTrHOYEsDYX/rBD&#10;d+GjDLvKt/FNBNkuqb0/qi13gYkxKSj7ZP54ejKLcNmvOucxvJC2ZXFRcAweVN2EtTWGRmr9LIkN&#10;25cYxsK7gnipsedKa8pDrg3rCn66mBM5AeSvSkOgZeuIMZqaM9A1GVcEnxDRalXG6liMe1xrz7ZA&#10;3iHLlba7pN4504CBDohQesbCBko5fnq6oPRoLITwypZjeja9yxPPETpR/u3KSGMD2Iwl6WhECqD0&#10;c1OysHc0oeAVmFrLg2raxHZlsvtBkTiacRhxdWXLfZpRFndkpXTzwfbRq/f3tL7/c65+AgAA//8D&#10;AFBLAwQUAAYACAAAACEA6rhVMd8AAAAKAQAADwAAAGRycy9kb3ducmV2LnhtbEyPy07DMBBF90j8&#10;gzVI7KgToFYJcSqgQmRTpD6EWLrxEFvEdhS7bcrXM4gF7OZxdOdMOR9dxw44RBu8hHySAUPfBG19&#10;K2G7eb6aAYtJea264FHCCSPMq/OzUhU6HP0KD+vUMgrxsVASTEp9wXlsDDoVJ6FHT7uPMDiVqB1a&#10;rgd1pHDX8essE9wp6+mCUT0+GWw+13snIS3eT0a8NY939nXzshT2q67rhZSXF+PDPbCEY/qD4Uef&#10;1KEip13Yex1ZJ+F2OhOEUiGmwAj4HeyIzG9y4FXJ/79QfQMAAP//AwBQSwECLQAUAAYACAAAACEA&#10;toM4kv4AAADhAQAAEwAAAAAAAAAAAAAAAAAAAAAAW0NvbnRlbnRfVHlwZXNdLnhtbFBLAQItABQA&#10;BgAIAAAAIQA4/SH/1gAAAJQBAAALAAAAAAAAAAAAAAAAAC8BAABfcmVscy8ucmVsc1BLAQItABQA&#10;BgAIAAAAIQBhDJhJGwIAAOQDAAAOAAAAAAAAAAAAAAAAAC4CAABkcnMvZTJvRG9jLnhtbFBLAQIt&#10;ABQABgAIAAAAIQDquFUx3wAAAAoBAAAPAAAAAAAAAAAAAAAAAHUEAABkcnMvZG93bnJldi54bWxQ&#10;SwUGAAAAAAQABADzAAAAgQUAAAAA&#10;">
                <v:stroke endarrow="block"/>
              </v:shape>
            </w:pict>
          </mc:Fallback>
        </mc:AlternateContent>
      </w:r>
    </w:p>
    <w:p w:rsidR="003F0648" w:rsidRPr="006B7A60" w:rsidRDefault="003F0648" w:rsidP="003F0648">
      <w:pPr>
        <w:rPr>
          <w:sz w:val="26"/>
          <w:szCs w:val="26"/>
        </w:rPr>
      </w:pPr>
      <w:r w:rsidRPr="006B7A60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EE6B04" wp14:editId="0E8C35D3">
                <wp:simplePos x="0" y="0"/>
                <wp:positionH relativeFrom="column">
                  <wp:posOffset>1710690</wp:posOffset>
                </wp:positionH>
                <wp:positionV relativeFrom="paragraph">
                  <wp:posOffset>52070</wp:posOffset>
                </wp:positionV>
                <wp:extent cx="0" cy="0"/>
                <wp:effectExtent l="0" t="0" r="0" b="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3" o:spid="_x0000_s1026" type="#_x0000_t32" style="position:absolute;margin-left:134.7pt;margin-top:4.1pt;width:0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bT8DgIAAMwDAAAOAAAAZHJzL2Uyb0RvYy54bWysU82O0zAQviPxDpbvNGmhq92o6Uq0lAs/&#10;lYAHmDpOYsmxLds07W3hBfYReAUuHPjRPkPyRoydtCxwQ1wmnhnP55lvviyuD40ke26d0Cqn00lK&#10;CVdMF0JVOX33dvPokhLnQRUgteI5PXJHr5cPHyxak/GZrrUsuCUIolzWmpzW3pssSRyreQNuog1X&#10;mCy1bcCja6uksNAieiOTWZpeJK22hbGacecwuh6SdBnxy5Iz/7osHfdE5hR789HaaHfBJssFZJUF&#10;Uws2tgH/0EUDQuGjZ6g1eCDvrfgLqhHMaqdLP2G6SXRZCsbjDDjNNP1jmjc1GB5nQXKcOdPk/h8s&#10;e7XfWiKKnF48pkRBgzvqPvU3/W33o/vc35L+Q3eHpv/Y33Rfuu/dt+6u+0rwMjLXGpchwEpt7eg5&#10;s7WBhkNpm/DFAckhsn08s80PnrAhyE7R5FeJsc4/57oh4ZBT5y2IqvYrrRRuU9tp5Bn2L5zHR7Hw&#10;VBDeU3ojpIxLlYq0Ob2az+aUMEBplRI8HhuDwzpVUQKyQs0ybyOi01IUoTrgOFvtVtKSPaBunmwu&#10;p0/Xw6UaCj5Er+ZpOurHgX+piyE8TU9xbG2EiW3+hh96XoOrh5qYGqToQchnqiD+aHAT3gpQleQh&#10;h3BShd54lPU4fljBQHo47XRxjLtIgoeSiWWjvIMm7/t4vv8TLn8CAAD//wMAUEsDBBQABgAIAAAA&#10;IQAGC+Or2gAAAAcBAAAPAAAAZHJzL2Rvd25yZXYueG1sTI5RS8MwFIXfBf9DuIIvxaUrMmZtOlTU&#10;F0FYFXFvWXNtypKb0mRb/fde9UEfP87hnK9aTd6JA46xD6RgPstBILXB9NQpeH15uFiCiEmT0S4Q&#10;KvjECKv69KTSpQlHWuOhSZ3gEYqlVmBTGkopY2vR6zgLAxJnH2H0OjGOnTSjPvK4d7LI84X0uid+&#10;sHrAO4vtrtl7Be+bKd7S870zu2bInuabt8xmj0qdn0031yASTumvDN/6rA41O23DnkwUTkGxuLrk&#10;qoJlAYLzX97+sKwr+d+//gIAAP//AwBQSwECLQAUAAYACAAAACEAtoM4kv4AAADhAQAAEwAAAAAA&#10;AAAAAAAAAAAAAAAAW0NvbnRlbnRfVHlwZXNdLnhtbFBLAQItABQABgAIAAAAIQA4/SH/1gAAAJQB&#10;AAALAAAAAAAAAAAAAAAAAC8BAABfcmVscy8ucmVsc1BLAQItABQABgAIAAAAIQCQsbT8DgIAAMwD&#10;AAAOAAAAAAAAAAAAAAAAAC4CAABkcnMvZTJvRG9jLnhtbFBLAQItABQABgAIAAAAIQAGC+Or2gAA&#10;AAcBAAAPAAAAAAAAAAAAAAAAAGgEAABkcnMvZG93bnJldi54bWxQSwUGAAAAAAQABADzAAAAbwUA&#10;AAAA&#10;" strokecolor="#4a7ebb">
                <v:stroke endarrow="block"/>
              </v:shape>
            </w:pict>
          </mc:Fallback>
        </mc:AlternateContent>
      </w:r>
      <w:r w:rsidRPr="006B7A60">
        <w:rPr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F98A10" wp14:editId="07325A50">
                <wp:simplePos x="0" y="0"/>
                <wp:positionH relativeFrom="column">
                  <wp:posOffset>5111115</wp:posOffset>
                </wp:positionH>
                <wp:positionV relativeFrom="paragraph">
                  <wp:posOffset>80645</wp:posOffset>
                </wp:positionV>
                <wp:extent cx="0" cy="0"/>
                <wp:effectExtent l="0" t="0" r="0" b="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402.45pt;margin-top:6.35pt;width:0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LHDgIAAMwDAAAOAAAAZHJzL2Uyb0RvYy54bWysU82O0zAQviPxDpbvNGlFV7tR05VoKRd+&#10;KgEPMHWcxJJjW7Zp2tvCC+wj8ApcOCygfYbkjRg7aVnghrhMPDOezzPffFlcHxpJ9tw6oVVOp5OU&#10;Eq6YLoSqcvr+3ebJJSXOgypAasVzeuSOXi8fP1q0JuMzXWtZcEsQRLmsNTmtvTdZkjhW8wbcRBuu&#10;MFlq24BH11ZJYaFF9EYmszS9SFptC2M1485hdD0k6TLilyVn/k1ZOu6JzCn25qO10e6CTZYLyCoL&#10;phZsbAP+oYsGhMJHz1Br8EA+WPEXVCOY1U6XfsJ0k+iyFIzHGXCaafrHNG9rMDzOguQ4c6bJ/T9Y&#10;9nq/tUQUOb2YUaKgwR11n/ub/rb70X3pb0n/sbtH03/qb7qv3ffuW3ff3RG8jMy1xmUIsFJbO3rO&#10;bG2g4VDaJnxxQHKIbB/PbPODJ2wIslM0+VVirPMvuG5IOOTUeQuiqv1KK4Xb1HYaeYb9S+fxUSw8&#10;FYT3lN4IKeNSpSJtTq/mszklDFBapQSPx8bgsE5VlICsULPM24jotBRFqA44zla7lbRkD6ibp5vL&#10;6bP1cKmGgg/Rq3majvpx4F/pYghP01McWxthYpu/4Yee1+DqoSamBil6EPK5Kog/GtyEtwJUJXnI&#10;IZxUoTceZT2OH1YwkB5OO10c4y6S4KFkYtko76DJhz6eH/6Ey58AAAD//wMAUEsDBBQABgAIAAAA&#10;IQCzBM9C3AAAAAkBAAAPAAAAZHJzL2Rvd25yZXYueG1sTI9BS8NAEIXvgv9hGcFLaDctojVmU1TU&#10;i1AwFrG3bXbMhu7Ohuy2jf/ekR70OO99vHmvXI7eiQMOsQukYDbNQSA1wXTUKli/P08WIGLSZLQL&#10;hAq+McKyOj8rdWHCkd7wUKdWcAjFQiuwKfWFlLGx6HWchh6Jva8weJ34HFppBn3kcO/kPM+vpdcd&#10;8Qere3y02OzqvVfwuRnjA62enNnVffY623xkNntR6vJivL8DkXBMfzD81ufqUHGnbdiTicIpWORX&#10;t4yyMb8BwcBJ2J4EWZXy/4LqBwAA//8DAFBLAQItABQABgAIAAAAIQC2gziS/gAAAOEBAAATAAAA&#10;AAAAAAAAAAAAAAAAAABbQ29udGVudF9UeXBlc10ueG1sUEsBAi0AFAAGAAgAAAAhADj9If/WAAAA&#10;lAEAAAsAAAAAAAAAAAAAAAAALwEAAF9yZWxzLy5yZWxzUEsBAi0AFAAGAAgAAAAhAJtFAscOAgAA&#10;zAMAAA4AAAAAAAAAAAAAAAAALgIAAGRycy9lMm9Eb2MueG1sUEsBAi0AFAAGAAgAAAAhALMEz0Lc&#10;AAAACQEAAA8AAAAAAAAAAAAAAAAAaAQAAGRycy9kb3ducmV2LnhtbFBLBQYAAAAABAAEAPMAAABx&#10;BQAAAAA=&#10;" strokecolor="#4a7ebb">
                <v:stroke endarrow="block"/>
              </v:shape>
            </w:pict>
          </mc:Fallback>
        </mc:AlternateContent>
      </w:r>
    </w:p>
    <w:p w:rsidR="003F0648" w:rsidRPr="006B7A60" w:rsidRDefault="003F0648" w:rsidP="003F0648">
      <w:pPr>
        <w:rPr>
          <w:sz w:val="26"/>
          <w:szCs w:val="26"/>
        </w:rPr>
      </w:pPr>
      <w:r w:rsidRPr="006B7A6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 wp14:anchorId="31BF6204" wp14:editId="161FFAB6">
                <wp:simplePos x="0" y="0"/>
                <wp:positionH relativeFrom="column">
                  <wp:posOffset>1547059</wp:posOffset>
                </wp:positionH>
                <wp:positionV relativeFrom="paragraph">
                  <wp:posOffset>787</wp:posOffset>
                </wp:positionV>
                <wp:extent cx="2845435" cy="443552"/>
                <wp:effectExtent l="0" t="0" r="12065" b="13970"/>
                <wp:wrapNone/>
                <wp:docPr id="3" name="Надпись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5435" cy="443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648" w:rsidRPr="004F2FCE" w:rsidRDefault="003F0648" w:rsidP="003F06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Рассмотрение заявления о выдаче заключения о соответствии, принятие 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5" o:spid="_x0000_s1027" type="#_x0000_t202" style="position:absolute;margin-left:121.8pt;margin-top:.05pt;width:224.05pt;height:34.95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vvRAIAAF4EAAAOAAAAZHJzL2Uyb0RvYy54bWysVM2O0zAQviPxDpbvNG02gW7UdLV0KUJa&#10;fqSFB3Adp7FwPMZ2myy3vfMKvAMHDtx4he4bMXa63fJ3QeRgzXjG38x8M5PZWd8qshXWSdAlnYzG&#10;lAjNoZJ6XdJ3b5ePppQ4z3TFFGhR0mvh6Nn84YNZZwqRQgOqEpYgiHZFZ0raeG+KJHG8ES1zIzBC&#10;o7EG2zKPql0nlWUdorcqScfjx0kHtjIWuHAOby8GI51H/LoW3L+uayc8USXF3Hw8bTxX4UzmM1as&#10;LTON5Ps02D9k0TKpMegB6oJ5RjZW/gbVSm7BQe1HHNoE6lpyEWvAaibjX6q5apgRsRYkx5kDTe7/&#10;wfJX2zeWyKqkJ5Ro1mKLdp93X3Zfd993325vbj+RPA8kdcYV6Htl0Nv3T6HHZseCnbkE/t4RDYuG&#10;6bU4txa6RrAKk5yEl8nR0wHHBZBV9xIqjMY2HiJQX9s2MIicEETHZl0fGiR6TzheptMsz05ySjja&#10;MpTyNIZgxd1rY51/LqAlQSipxQGI6Gx76XzIhhV3LiGYAyWrpVQqKna9WihLtgyHZRm/PfpPbkqT&#10;rqSneZoPBPwVYhy/P0G00uPUK9mWdHpwYkWg7Zmu4kx6JtUgY8pK73kM1A0k+n7Vx75FkgPHK6iu&#10;kVgLw5DjUqLQgP1ISYcDXlL3YcOsoES90Nic00mWhY2ISpY/SVGxx5bVsYVpjlAl9ZQM4sIPW7Qx&#10;Vq4bjDSMg4ZzbGgtI9f3We3TxyGOLdgvXNiSYz163f8W5j8AAAD//wMAUEsDBBQABgAIAAAAIQC3&#10;NRMJ3QAAAAcBAAAPAAAAZHJzL2Rvd25yZXYueG1sTI7LTsMwFET3SPyDdZHYIGr3oaQNcSqEBIJd&#10;KVXZuvFtEmFfB9tNw9/jrmA5OqOZU65Ha9iAPnSOJEwnAhhS7XRHjYTdx/P9EliIirQyjlDCDwZY&#10;V9dXpSq0O9M7DtvYsDRCoVAS2hj7gvNQt2hVmLgeKbGj81bFFH3DtVfnNG4NnwmRcas6Sg+t6vGp&#10;xfpre7ISlovX4TO8zTf7OjuaVbzLh5dvL+Xtzfj4ACziGP/KcNFP6lAlp4M7kQ7MSJgt5lmqXgBL&#10;OFtNc2AHCbkQwKuS//evfgEAAP//AwBQSwECLQAUAAYACAAAACEAtoM4kv4AAADhAQAAEwAAAAAA&#10;AAAAAAAAAAAAAAAAW0NvbnRlbnRfVHlwZXNdLnhtbFBLAQItABQABgAIAAAAIQA4/SH/1gAAAJQB&#10;AAALAAAAAAAAAAAAAAAAAC8BAABfcmVscy8ucmVsc1BLAQItABQABgAIAAAAIQDRn/vvRAIAAF4E&#10;AAAOAAAAAAAAAAAAAAAAAC4CAABkcnMvZTJvRG9jLnhtbFBLAQItABQABgAIAAAAIQC3NRMJ3QAA&#10;AAcBAAAPAAAAAAAAAAAAAAAAAJ4EAABkcnMvZG93bnJldi54bWxQSwUGAAAAAAQABADzAAAAqAUA&#10;AAAA&#10;">
                <v:textbox>
                  <w:txbxContent>
                    <w:p w:rsidR="003F0648" w:rsidRPr="004F2FCE" w:rsidRDefault="003F0648" w:rsidP="003F064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Рассмотрение заявления о выдаче заключения о соответствии, принятие решения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3F0648" w:rsidRPr="006B7A60" w:rsidRDefault="003F0648" w:rsidP="003F0648">
      <w:pPr>
        <w:rPr>
          <w:sz w:val="26"/>
          <w:szCs w:val="26"/>
        </w:rPr>
      </w:pPr>
      <w:r w:rsidRPr="006B7A60">
        <w:rPr>
          <w:b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E1E7FD" wp14:editId="6C8DC6E0">
                <wp:simplePos x="0" y="0"/>
                <wp:positionH relativeFrom="column">
                  <wp:posOffset>3962713</wp:posOffset>
                </wp:positionH>
                <wp:positionV relativeFrom="paragraph">
                  <wp:posOffset>92388</wp:posOffset>
                </wp:positionV>
                <wp:extent cx="0" cy="572931"/>
                <wp:effectExtent l="76200" t="0" r="57150" b="5588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293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312pt;margin-top:7.25pt;width:0;height:4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CpTGwIAAOQDAAAOAAAAZHJzL2Uyb0RvYy54bWysU0uS0zAQ3VPFHVTaEyehApNUnFkkDBs+&#10;qWI4QI8s26qSJZVaxMlu4AJzBK7AhsUANWewb0RLzoQBdhRetPvjfv17Xp7vG8120qOyJueT0Zgz&#10;aYQtlKly/v7y4skZZxjAFKCtkTk/SOTnq8ePlq1byKmtrS6kZwRicNG6nNchuEWWoahlAziyThoK&#10;ltY3EMj0VVZ4aAm90dl0PH6WtdYXzlshEcm7GYJ8lfDLUorwtixRBqZzTr2FJH2SV1FmqyUsKg+u&#10;VuLYBvxDFw0oQ0VPUBsIwD549RdUo4S3aMswErbJbFkqIdMMNM1k/Mc072pwMs1Cy0F3WhP+P1jx&#10;Zrf1TBU5P5twZqChG3Wf++v+pvvRfelvWP+xuyPRf+qvu6/d9+5bd9fdMvqYNtc6XBDA2mz90UK3&#10;9XEN+9I38U0Dsn3a9uG0bbkPTAxOQd7Z8+n8aYLLfuU5j+GltA2LSs4xeFBVHdbWGDqp9ZO0bNi9&#10;wkCVKfE+IRY19kJpnS6rDWtzPp9NZ5wJIH6VGgKpjaOJ0VScga6IuCL4hIhWqyJmRxw84Fp7tgPi&#10;DlGusO0l9c6ZBgwUoIHSMyTWUMjh0/mM3AOxEMJrWwzuyfjeT+0O0Knz30rGMTaA9ZCSQgNSAKVf&#10;mIKFg6MLBa/AVFrGGKFpE9uVie7HjcTTDMeI2pUtDulGWbSISintSPvI1Yc26Q9/ztVPAAAA//8D&#10;AFBLAwQUAAYACAAAACEAZTNaRN8AAAAKAQAADwAAAGRycy9kb3ducmV2LnhtbEyPwU7DMBBE70j8&#10;g7VI3KhDFQKEOBVQIXIBiRYhjm68xBbxOordNuXrWcQBjjszmn1TLSbfix2O0QVScD7LQCC1wTjq&#10;FLyuH86uQMSkyeg+ECo4YIRFfXxU6dKEPb3gbpU6wSUUS63ApjSUUsbWotdxFgYk9j7C6HXic+yk&#10;GfWey30v51lWSK8d8QerB7y32H6utl5BWr4fbPHW3l275/XjU+G+mqZZKnV6Mt3egEg4pb8w/OAz&#10;OtTMtAlbMlH0Cop5zlsSG/kFCA78ChsWsvwSZF3J/xPqbwAAAP//AwBQSwECLQAUAAYACAAAACEA&#10;toM4kv4AAADhAQAAEwAAAAAAAAAAAAAAAAAAAAAAW0NvbnRlbnRfVHlwZXNdLnhtbFBLAQItABQA&#10;BgAIAAAAIQA4/SH/1gAAAJQBAAALAAAAAAAAAAAAAAAAAC8BAABfcmVscy8ucmVsc1BLAQItABQA&#10;BgAIAAAAIQBO6CpTGwIAAOQDAAAOAAAAAAAAAAAAAAAAAC4CAABkcnMvZTJvRG9jLnhtbFBLAQIt&#10;ABQABgAIAAAAIQBlM1pE3wAAAAoBAAAPAAAAAAAAAAAAAAAAAHUEAABkcnMvZG93bnJldi54bWxQ&#10;SwUGAAAAAAQABADzAAAAgQUAAAAA&#10;">
                <v:stroke endarrow="block"/>
              </v:shape>
            </w:pict>
          </mc:Fallback>
        </mc:AlternateContent>
      </w:r>
      <w:r w:rsidRPr="006B7A60">
        <w:rPr>
          <w:b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1363C8" wp14:editId="00E7B26C">
                <wp:simplePos x="0" y="0"/>
                <wp:positionH relativeFrom="column">
                  <wp:posOffset>2011045</wp:posOffset>
                </wp:positionH>
                <wp:positionV relativeFrom="paragraph">
                  <wp:posOffset>85090</wp:posOffset>
                </wp:positionV>
                <wp:extent cx="0" cy="579755"/>
                <wp:effectExtent l="76200" t="0" r="57150" b="48895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97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0" o:spid="_x0000_s1026" type="#_x0000_t32" style="position:absolute;margin-left:158.35pt;margin-top:6.7pt;width:0;height:4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5CcGwIAAOQDAAAOAAAAZHJzL2Uyb0RvYy54bWysU02O0zAU3iNxB8t7mrZSmGnUdBYtw4af&#10;SgwHeGM7iSXHtmzTtLuBC8wRuAIbFgxozpDciGenUwbYIbJ4sZ/zPr/ve1+WF/tWkZ1wXhpd0tlk&#10;SonQzHCp65K+v7p8dk6JD6A5KKNFSQ/C04vV0yfLzhZibhqjuHAEQbQvOlvSJgRbZJlnjWjBT4wV&#10;Gg8r41oIuHV1xh10iN6qbD6dPs8647h1hgnvMbsZD+kq4VeVYOFtVXkRiCop9hZSdClex5itllDU&#10;Dmwj2bEN+IcuWpAaLz1BbSAA+eDkX1CtZM54U4UJM21mqkoykTggm9n0DzbvGrAicUFxvD3J5P8f&#10;LHuz2zoieUnPUR4NLc6o/zzcDLf9j/7LcEuGj/09huHTcNN/7b/3d/19/43gx6hcZ32BAGu9dced&#10;t1sXZdhXro1vJEj2Se3DSW2xD4SNSYbZ/GxxlucRLvtVZ50PL4VpSVyU1AcHsm7C2miNIzVulsSG&#10;3SsfxsKHgnipNpdSKcxDoTTpSrrI5zklDNBflYKAy9YiY69rSkDVaFwWXEL0Rkkeq2OxP/i1cmQH&#10;6B20HDfdFfZOiQIf8AAJpWcsbICL8dNFjunRWB7Ca8PH9Gz6kEeeI3Si/NuVkcYGfDOWpKMRKYBU&#10;LzQn4WBxQsFJ0LUSR9WUju2KZPejInE04zDi6trwQ5pRFndopXTz0fbRq4/3uH78c65+AgAA//8D&#10;AFBLAwQUAAYACAAAACEAg1ZDMt8AAAAKAQAADwAAAGRycy9kb3ducmV2LnhtbEyPwU7DMBBE70j8&#10;g7VI3KhTWqUQ4lRAhcgFJFqEOLrxElvE6yh225SvZxEHOO7M0+xMuRx9J/Y4RBdIwXSSgUBqgnHU&#10;KnjdPFxcgYhJk9FdIFRwxAjL6vSk1IUJB3rB/Tq1gkMoFlqBTakvpIyNRa/jJPRI7H2EwevE59BK&#10;M+gDh/tOXmZZLr12xB+s7vHeYvO53nkFafV+tPlbc3ftnjePT7n7qut6pdT52Xh7AyLhmP5g+KnP&#10;1aHiTtuwIxNFp2A2zReMsjGbg2DgV9iykM0XIKtS/p9QfQMAAP//AwBQSwECLQAUAAYACAAAACEA&#10;toM4kv4AAADhAQAAEwAAAAAAAAAAAAAAAAAAAAAAW0NvbnRlbnRfVHlwZXNdLnhtbFBLAQItABQA&#10;BgAIAAAAIQA4/SH/1gAAAJQBAAALAAAAAAAAAAAAAAAAAC8BAABfcmVscy8ucmVsc1BLAQItABQA&#10;BgAIAAAAIQA/85CcGwIAAOQDAAAOAAAAAAAAAAAAAAAAAC4CAABkcnMvZTJvRG9jLnhtbFBLAQIt&#10;ABQABgAIAAAAIQCDVkMy3wAAAAoBAAAPAAAAAAAAAAAAAAAAAHUEAABkcnMvZG93bnJldi54bWxQ&#10;SwUGAAAAAAQABADzAAAAgQUAAAAA&#10;">
                <v:stroke endarrow="block"/>
              </v:shape>
            </w:pict>
          </mc:Fallback>
        </mc:AlternateContent>
      </w:r>
    </w:p>
    <w:p w:rsidR="003F0648" w:rsidRPr="006B7A60" w:rsidRDefault="003F0648" w:rsidP="003F0648">
      <w:pPr>
        <w:rPr>
          <w:sz w:val="26"/>
          <w:szCs w:val="26"/>
        </w:rPr>
      </w:pPr>
      <w:r w:rsidRPr="006B7A6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53B486A4" wp14:editId="4F9E1E44">
                <wp:simplePos x="0" y="0"/>
                <wp:positionH relativeFrom="column">
                  <wp:posOffset>3287149</wp:posOffset>
                </wp:positionH>
                <wp:positionV relativeFrom="paragraph">
                  <wp:posOffset>306819</wp:posOffset>
                </wp:positionV>
                <wp:extent cx="1235075" cy="586853"/>
                <wp:effectExtent l="0" t="0" r="22225" b="22860"/>
                <wp:wrapNone/>
                <wp:docPr id="47" name="Надпись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5075" cy="5868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648" w:rsidRPr="004F2FCE" w:rsidRDefault="003F0648" w:rsidP="003F064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Отказ</w:t>
                            </w:r>
                            <w:r w:rsidRPr="004F2FC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 выдаче заключения о соответствии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7" o:spid="_x0000_s1028" type="#_x0000_t202" style="position:absolute;margin-left:258.85pt;margin-top:24.15pt;width:97.25pt;height:46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M0kRgIAAF8EAAAOAAAAZHJzL2Uyb0RvYy54bWysVM1u2zAMvg/YOwi6L07SuE2NOEWXLsOA&#10;7gfo9gCyLMfCZFGTlNjZrfe9wt5hhx122yukbzRKTtPs7zJMB4E0qY/kR9Kzi65RZCOsk6BzOhoM&#10;KRGaQyn1Kqfv3i6fTClxnumSKdAip1vh6MX88aNZazIxhhpUKSxBEO2y1uS09t5kSeJ4LRrmBmCE&#10;RmMFtmEeVbtKSstaRG9UMh4OT5MWbGkscOEcfr3qjXQe8atKcP+6qpzwROUUc/PxtvEuwp3MZyxb&#10;WWZqyfdpsH/IomFSY9AD1BXzjKyt/A2qkdyCg8oPODQJVJXkItaA1YyGv1RzUzMjYi1IjjMHmtz/&#10;g+WvNm8skWVOJ2eUaNZgj3afd192X3ffd9/ubu8+ETQgS61xGTrfGHT33VPosNuxYmeugb93RMOi&#10;ZnolLq2FthasxCxH4WVy9LTHcQGkaF9CidHY2kME6irbBAqRFILo2K3toUOi84SHkOOTdHiWUsLR&#10;lk5Pp+lJDMGy+9fGOv9cQEOCkFOLExDR2eba+ZANy+5dQjAHSpZLqVRU7KpYKEs2DKdlGc8e/Sc3&#10;pUmb0/N0nPYE/BViGM+fIBrpceyVbHI6PTixLND2TJdxKD2TqpcxZaX3PAbqehJ9V3SxceMQIHBc&#10;QLlFYi30U45biUIN9iMlLU54Tt2HNbOCEvVCY3POR5NJWImoTNKzMSr22FIcW5jmCJVTT0kvLny/&#10;Rmtj5arGSP04aLjEhlYycv2Q1T59nOLYgv3GhTU51qPXw39h/gMAAP//AwBQSwMEFAAGAAgAAAAh&#10;ADP6H8PgAAAACgEAAA8AAABkcnMvZG93bnJldi54bWxMj8FOwzAQRO9I/IO1SFwQdZKGOoQ4FUIC&#10;wQ3aCq5uvE0iYjvYbhr+nuUEx9U8zbyt1rMZ2IQ+9M5KSBcJMLSN071tJey2j9cFsBCV1WpwFiV8&#10;Y4B1fX5WqVK7k33DaRNbRiU2lEpCF+NYch6aDo0KCzeipezgvFGRTt9y7dWJys3AsyRZcaN6Swud&#10;GvGhw+ZzczQSivx5+ggvy9f3ZnUYbuOVmJ6+vJSXF/P9HbCIc/yD4Vef1KEmp707Wh3YIOEmFYJQ&#10;CXmxBEaASLMM2J7IPBHA64r/f6H+AQAA//8DAFBLAQItABQABgAIAAAAIQC2gziS/gAAAOEBAAAT&#10;AAAAAAAAAAAAAAAAAAAAAABbQ29udGVudF9UeXBlc10ueG1sUEsBAi0AFAAGAAgAAAAhADj9If/W&#10;AAAAlAEAAAsAAAAAAAAAAAAAAAAALwEAAF9yZWxzLy5yZWxzUEsBAi0AFAAGAAgAAAAhADJAzSRG&#10;AgAAXwQAAA4AAAAAAAAAAAAAAAAALgIAAGRycy9lMm9Eb2MueG1sUEsBAi0AFAAGAAgAAAAhADP6&#10;H8PgAAAACgEAAA8AAAAAAAAAAAAAAAAAoAQAAGRycy9kb3ducmV2LnhtbFBLBQYAAAAABAAEAPMA&#10;AACtBQAAAAA=&#10;">
                <v:textbox>
                  <w:txbxContent>
                    <w:p w:rsidR="003F0648" w:rsidRPr="004F2FCE" w:rsidRDefault="003F0648" w:rsidP="003F064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Отказ</w:t>
                      </w:r>
                      <w:r w:rsidRPr="004F2FC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в выдаче заключения о соответствии</w:t>
                      </w:r>
                    </w:p>
                  </w:txbxContent>
                </v:textbox>
              </v:shape>
            </w:pict>
          </mc:Fallback>
        </mc:AlternateContent>
      </w:r>
      <w:r w:rsidRPr="006B7A6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FFBF017" wp14:editId="7F3696F1">
                <wp:simplePos x="0" y="0"/>
                <wp:positionH relativeFrom="column">
                  <wp:posOffset>1410581</wp:posOffset>
                </wp:positionH>
                <wp:positionV relativeFrom="paragraph">
                  <wp:posOffset>306819</wp:posOffset>
                </wp:positionV>
                <wp:extent cx="1130935" cy="586853"/>
                <wp:effectExtent l="0" t="0" r="12065" b="22860"/>
                <wp:wrapNone/>
                <wp:docPr id="49" name="Надпись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5868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648" w:rsidRPr="004F2FCE" w:rsidRDefault="003F0648" w:rsidP="003F06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Выдача заключения</w:t>
                            </w:r>
                            <w:r w:rsidRPr="004F2FC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 соответствии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9" o:spid="_x0000_s1029" type="#_x0000_t202" style="position:absolute;margin-left:111.05pt;margin-top:24.15pt;width:89.05pt;height:46.2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ZFqRQIAAF8EAAAOAAAAZHJzL2Uyb0RvYy54bWysVM2O0zAQviPxDpbvNG23Wdqo6WrpUoS0&#10;/EgLD+A6TmLheIztNik37rwC78CBAzdeoftGjJ1ut/xdED5YM5nxNzPfzGR+0TWKbIV1EnROR4Mh&#10;JUJzKKSucvr2zerRlBLnmS6YAi1yuhOOXiwePpi3JhNjqEEVwhIE0S5rTU5r702WJI7XomFuAEZo&#10;NJZgG+ZRtVVSWNYieqOS8XB4nrRgC2OBC+fw61VvpIuIX5aC+1dl6YQnKqeYm4+3jfc63MlizrLK&#10;MlNLfkiD/UMWDZMagx6hrphnZGPlb1CN5BYclH7AoUmgLCUXsQasZjT8pZqbmhkRa0FynDnS5P4f&#10;LH+5fW2JLHI6mVGiWYM92n/ef9l/3X/ff7v9ePuJoAFZao3L0PnGoLvvnkCH3Y4VO3MN/J0jGpY1&#10;05W4tBbaWrACsxyFl8nJ0x7HBZB1+wIKjMY2HiJQV9omUIikEETHbu2OHRKdJzyEHJ0NZ2cpJRxt&#10;6fR8mp7FECy7e22s888ENCQIObU4ARGdba+dD9mw7M4lBHOgZLGSSkXFVuulsmTLcFpW8RzQf3JT&#10;mrQ5naXjtCfgrxDDeP4E0UiPY69kk9Pp0YllgbanuohD6ZlUvYwpK33gMVDXk+i7dRcbFxkIHK+h&#10;2CGxFvopx61EoQb7gZIWJzyn7v2GWUGJeq6xObPRZBJWIiqT9PEYFXtqWZ9amOYIlVNPSS8ufb9G&#10;G2NlVWOkfhw0XGJDSxm5vs/qkD5OcWzBYePCmpzq0ev+v7D4AQAA//8DAFBLAwQUAAYACAAAACEA&#10;DwfOBeAAAAAKAQAADwAAAGRycy9kb3ducmV2LnhtbEyPy07DMBBF90j8gzVIbBC1m0ZtCHEqhASC&#10;XSlV2brxNInwI9huGv6eYQXL0T2690y1nqxhI4bYeydhPhPA0DVe966VsHt/ui2AxaScVsY7lPCN&#10;Edb15UWlSu3P7g3HbWoZlbhYKgldSkPJeWw6tCrO/ICOsqMPViU6Q8t1UGcqt4ZnQiy5Vb2jhU4N&#10;+Nhh87k9WQlF/jJ+xNfFZt8sj+Yu3azG568g5fXV9HAPLOGU/mD41Sd1qMnp4E9OR2YkZFk2J1RC&#10;XiyAEZALkQE7EJmLFfC64v9fqH8AAAD//wMAUEsBAi0AFAAGAAgAAAAhALaDOJL+AAAA4QEAABMA&#10;AAAAAAAAAAAAAAAAAAAAAFtDb250ZW50X1R5cGVzXS54bWxQSwECLQAUAAYACAAAACEAOP0h/9YA&#10;AACUAQAACwAAAAAAAAAAAAAAAAAvAQAAX3JlbHMvLnJlbHNQSwECLQAUAAYACAAAACEAt2mRakUC&#10;AABfBAAADgAAAAAAAAAAAAAAAAAuAgAAZHJzL2Uyb0RvYy54bWxQSwECLQAUAAYACAAAACEADwfO&#10;BeAAAAAKAQAADwAAAAAAAAAAAAAAAACfBAAAZHJzL2Rvd25yZXYueG1sUEsFBgAAAAAEAAQA8wAA&#10;AKwFAAAAAA==&#10;">
                <v:textbox>
                  <w:txbxContent>
                    <w:p w:rsidR="003F0648" w:rsidRPr="004F2FCE" w:rsidRDefault="003F0648" w:rsidP="003F06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Выдача заключения</w:t>
                      </w:r>
                      <w:r w:rsidRPr="004F2FC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 соответствии</w:t>
                      </w:r>
                    </w:p>
                  </w:txbxContent>
                </v:textbox>
              </v:shape>
            </w:pict>
          </mc:Fallback>
        </mc:AlternateContent>
      </w:r>
    </w:p>
    <w:p w:rsidR="003F0648" w:rsidRPr="006B7A60" w:rsidRDefault="003F0648" w:rsidP="003F0648">
      <w:pPr>
        <w:ind w:firstLine="709"/>
        <w:jc w:val="center"/>
        <w:rPr>
          <w:bCs/>
          <w:sz w:val="26"/>
          <w:szCs w:val="26"/>
        </w:rPr>
      </w:pPr>
    </w:p>
    <w:p w:rsidR="003F0648" w:rsidRPr="006B7A60" w:rsidRDefault="003F0648" w:rsidP="003F0648">
      <w:pPr>
        <w:ind w:firstLine="709"/>
        <w:jc w:val="center"/>
        <w:rPr>
          <w:bCs/>
          <w:sz w:val="26"/>
          <w:szCs w:val="26"/>
        </w:rPr>
      </w:pPr>
      <w:r w:rsidRPr="006B7A60">
        <w:rPr>
          <w:b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498DAA" wp14:editId="5CCCA52C">
                <wp:simplePos x="0" y="0"/>
                <wp:positionH relativeFrom="column">
                  <wp:posOffset>3956050</wp:posOffset>
                </wp:positionH>
                <wp:positionV relativeFrom="paragraph">
                  <wp:posOffset>175601</wp:posOffset>
                </wp:positionV>
                <wp:extent cx="6824" cy="474051"/>
                <wp:effectExtent l="76200" t="0" r="69850" b="59690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47405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311.5pt;margin-top:13.85pt;width:.55pt;height:37.3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ZtdKAIAAPEDAAAOAAAAZHJzL2Uyb0RvYy54bWysU0tu2zAQ3RfoHQjua9mGnTqC5Szspl30&#10;Y6DpASYiJRGgSIJkLXuX9gI5Qq/QTRb9IGeQbtQh6RhpuyuqBcGZ0byZN/O4vNi3kuy4dUKrgk5G&#10;Y0q4KjUTqi7oh6vLZwtKnAfFQGrFC3rgjl6snj5ZdibnU91oybglCKJc3pmCNt6bPMtc2fAW3Egb&#10;rjBYaduCR9PWGbPQIXors+l4fJZ12jJjdcmdQ+8mBekq4lcVL/27qnLcE1lQ7M3H08bzOpzZagl5&#10;bcE0ojy2Af/QRQtCYdET1AY8kI9W/AXVitJqpys/KnWb6aoSJY8ckM1k/Aeb9w0YHrngcJw5jcn9&#10;P9jy7W5riWAFXcwoUdDijvovw81w2//svw63ZPjU3+MxfB5u+rv+R/+9v++/EfwZJ9cZlyPAWm3t&#10;0XJma8MY9pVtSSWFeYWiiINBqmQf5344zZ3vPSnRebaYYvESA7Pns/F8ErCzBBLAjHX+JdctCZeC&#10;Om9B1I1fa6Vwv9qmArB77XxKfEgIyUpfCinRD7lUpCvo+Xw6x2KAYqskeLy2Buk7VVMCskYVl97G&#10;lp2WgoXskOwObi0t2QEKCfXHdHeF7VMiwXkMIKf4pcQGGE+/ns/RnVTmwL/RLLkn4wc/8kzQkfJv&#10;JQONDbgmpcRQQvIg5AvFiD8YXJe3AlQt+XFqUoV2edT+cSJhT2kz4Xat2SEuLAsW6ipWPr6BINzH&#10;Nt4fv9TVLwAAAP//AwBQSwMEFAAGAAgAAAAhAOWAIFPgAAAACgEAAA8AAABkcnMvZG93bnJldi54&#10;bWxMj8FOwzAQRO9I/IO1SFwQdWpKWoU4FQIKJ1QRyt2NlyRqvI5it03+nuUEx9U+zbzJ16PrxAmH&#10;0HrSMJ8lIJAqb1uqNew+N7crECEasqbzhBomDLAuLi9yk1l/pg88lbEWHEIhMxqaGPtMylA16EyY&#10;+R6Jf99+cCbyOdTSDubM4a6TKklS6UxL3NCYHp8arA7l0Wl4Lrf3m6+b3aim6u29fF0dtjS9aH19&#10;NT4+gIg4xj8YfvVZHQp22vsj2SA6Dam64y1Rg1ouQTCQqsUcxJ7JRC1AFrn8P6H4AQAA//8DAFBL&#10;AQItABQABgAIAAAAIQC2gziS/gAAAOEBAAATAAAAAAAAAAAAAAAAAAAAAABbQ29udGVudF9UeXBl&#10;c10ueG1sUEsBAi0AFAAGAAgAAAAhADj9If/WAAAAlAEAAAsAAAAAAAAAAAAAAAAALwEAAF9yZWxz&#10;Ly5yZWxzUEsBAi0AFAAGAAgAAAAhAErZm10oAgAA8QMAAA4AAAAAAAAAAAAAAAAALgIAAGRycy9l&#10;Mm9Eb2MueG1sUEsBAi0AFAAGAAgAAAAhAOWAIFPgAAAACgEAAA8AAAAAAAAAAAAAAAAAggQAAGRy&#10;cy9kb3ducmV2LnhtbFBLBQYAAAAABAAEAPMAAACPBQAAAAA=&#10;">
                <v:stroke endarrow="block"/>
              </v:shape>
            </w:pict>
          </mc:Fallback>
        </mc:AlternateContent>
      </w:r>
      <w:r w:rsidRPr="006B7A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E970E9" wp14:editId="639D7202">
                <wp:simplePos x="0" y="0"/>
                <wp:positionH relativeFrom="column">
                  <wp:posOffset>2023745</wp:posOffset>
                </wp:positionH>
                <wp:positionV relativeFrom="paragraph">
                  <wp:posOffset>174625</wp:posOffset>
                </wp:positionV>
                <wp:extent cx="0" cy="542290"/>
                <wp:effectExtent l="76200" t="0" r="76200" b="4826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29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159.35pt;margin-top:13.75pt;width:0;height:42.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09uGwIAAOQDAAAOAAAAZHJzL2Uyb0RvYy54bWysU0tu2zAQ3RfoHQjua9lCXSSG5Szsppt+&#10;DDQ9wISiJAIUSXBYy96lvUCO0Ct000U/yBmkG3VIOW7a7opqMZqP5s3vaXmxbzXbSY/KmoLPJlPO&#10;pBG2VKYu+LuryydnnGEAU4K2Rhb8IJFfrB4/WnZuIXPbWF1KzwjE4KJzBW9CcIssQ9HIFnBinTQU&#10;rKxvIZDp66z00BF6q7N8On2WddaXzlshEcm7GYN8lfCrSorwpqpQBqYLTr2FJH2S11FmqyUsag+u&#10;UeLYBvxDFy0oQ0VPUBsIwN579RdUq4S3aKswEbbNbFUpIdMMNM1s+sc0bxtwMs1Cy0F3WhP+P1jx&#10;erf1TJUFP8s5M9DSjfpPw81w2//oPw+3bPjQ35EYPg43/Zf+e/+tv+u/MvqYNtc5XBDA2mz90UK3&#10;9XEN+8q38U0Dsn3a9uG0bbkPTIxOQd750zw/T4fIfuU5j+GFtC2LSsExeFB1E9bWGDqp9bO0bNi9&#10;xECVKfE+IRY19lJpnS6rDesKfj7P55wJIH5VGgKpraOJ0dScga6JuCL4hIhWqzJmRxw84Fp7tgPi&#10;DlGutN0V9c6ZBgwUoIHSMyY2UMrx0/M5uUdiIYRXthzds+m9n9odoVPnv5WMY2wAmzElhUakAEo/&#10;NyULB0cXCl6BqbWMMULTJrYrE92PG4mnGY8RtWtbHtKNsmgRlVLakfaRqw9t0h/+nKufAAAA//8D&#10;AFBLAwQUAAYACAAAACEA+zLLGeAAAAAKAQAADwAAAGRycy9kb3ducmV2LnhtbEyPy07DMBBF90j8&#10;gzVI7KiTINI2xKmACpFNkfoQYunGJraIx1HstilfzyAWsJyZozvnlovRdeyoh2A9CkgnCTCNjVcW&#10;WwG77fPNDFiIEpXsPGoBZx1gUV1elLJQ/oRrfdzEllEIhkIKMDH2BeehMdrJMPG9Rrp9+MHJSOPQ&#10;cjXIE4W7jmdJknMnLdIHI3v9ZHTzuTk4AXH5fjb5W/M4t6/bl1Vuv+q6XgpxfTU+3AOLeox/MPzo&#10;kzpU5LT3B1SBdQJu09mUUAHZ9A4YAb+LPZFpNgdelfx/heobAAD//wMAUEsBAi0AFAAGAAgAAAAh&#10;ALaDOJL+AAAA4QEAABMAAAAAAAAAAAAAAAAAAAAAAFtDb250ZW50X1R5cGVzXS54bWxQSwECLQAU&#10;AAYACAAAACEAOP0h/9YAAACUAQAACwAAAAAAAAAAAAAAAAAvAQAAX3JlbHMvLnJlbHNQSwECLQAU&#10;AAYACAAAACEAWhtPbhsCAADkAwAADgAAAAAAAAAAAAAAAAAuAgAAZHJzL2Uyb0RvYy54bWxQSwEC&#10;LQAUAAYACAAAACEA+zLLGeAAAAAKAQAADwAAAAAAAAAAAAAAAAB1BAAAZHJzL2Rvd25yZXYueG1s&#10;UEsFBgAAAAAEAAQA8wAAAIIFAAAAAA==&#10;">
                <v:stroke endarrow="block"/>
              </v:shape>
            </w:pict>
          </mc:Fallback>
        </mc:AlternateContent>
      </w:r>
    </w:p>
    <w:p w:rsidR="003F0648" w:rsidRPr="006B7A60" w:rsidRDefault="003F0648" w:rsidP="003F0648">
      <w:pPr>
        <w:ind w:firstLine="709"/>
        <w:jc w:val="center"/>
        <w:rPr>
          <w:bCs/>
          <w:sz w:val="26"/>
          <w:szCs w:val="26"/>
        </w:rPr>
      </w:pPr>
      <w:r w:rsidRPr="006B7A6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 wp14:anchorId="2A2BAEFD" wp14:editId="68E4E7D7">
                <wp:simplePos x="0" y="0"/>
                <wp:positionH relativeFrom="column">
                  <wp:posOffset>3225734</wp:posOffset>
                </wp:positionH>
                <wp:positionV relativeFrom="paragraph">
                  <wp:posOffset>288195</wp:posOffset>
                </wp:positionV>
                <wp:extent cx="1562668" cy="777923"/>
                <wp:effectExtent l="0" t="0" r="19050" b="22225"/>
                <wp:wrapNone/>
                <wp:docPr id="6" name="Надпись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668" cy="7779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648" w:rsidRPr="00787E7B" w:rsidRDefault="003F0648" w:rsidP="003F064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Направление (вручение) решения об отказе в выдаче заключения о соответствии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3" o:spid="_x0000_s1030" type="#_x0000_t202" style="position:absolute;left:0;text-align:left;margin-left:254pt;margin-top:22.7pt;width:123.05pt;height:61.25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cNkRgIAAF4EAAAOAAAAZHJzL2Uyb0RvYy54bWysVM2O0zAQviPxDpbvNG3pzzZqulq6FCEt&#10;P9LCAziO01g4HmO7Tcpt77wC78CBAzdeoftGjJ22VAtcEDlYns74m5nvm+n8sq0V2QrrJOiMDnp9&#10;SoTmUEi9zuj7d6snF5Q4z3TBFGiR0Z1w9HLx+NG8MakYQgWqEJYgiHZpYzJaeW/SJHG8EjVzPTBC&#10;o7MEWzOPpl0nhWUNotcqGfb7k6QBWxgLXDiHv153TrqI+GUpuH9Tlk54ojKKtfl42njm4UwWc5au&#10;LTOV5Icy2D9UUTOpMekJ6pp5RjZW/gZVS27BQel7HOoEylJyEXvAbgb9B93cVsyI2AuS48yJJvf/&#10;YPnr7VtLZJHRCSWa1SjR/sv+6/7b/sf++/3d/WcyfhpIaoxLMfbWYLRvn0GLYseGnbkB/sERDcuK&#10;6bW4shaaSrACixyEl8nZ0w7HBZC8eQUFZmMbDxGoLW0dGEROCKKjWLuTQKL1hIeU48lwMsGR4uib&#10;TqezYSwuYenxtbHOvxBQk3DJqMUBiOhse+N8qIalx5CQzIGSxUoqFQ27zpfKki3DYVnFLzbwIExp&#10;0mR0Nh6OOwL+CtGP358gaulx6pWsM3pxCmJpoO25LuJMeiZVd8eSlT7wGKjrSPRt3kbdRkd5cih2&#10;SKyFbshxKfFSgf1ESYMDnlH3ccOsoES91CjObDAahY2Ixmg8HaJhzz35uYdpjlAZ9ZR016Xvtmhj&#10;rFxXmKkbBw1XKGgpI9dB+a6qQ/k4xFGCw8KFLTm3Y9Svv4XFTwAAAP//AwBQSwMEFAAGAAgAAAAh&#10;AJRJbzzgAAAACgEAAA8AAABkcnMvZG93bnJldi54bWxMj8tOwzAQRfdI/IM1SGwQdQp5NcSpEBII&#10;dtBWsHXjaRJhj4PtpuHvMStYjubo3nPr9Ww0m9D5wZKA5SIBhtRaNVAnYLd9vC6B+SBJSW0JBXyj&#10;h3VzflbLStkTveG0CR2LIeQrKaAPYaw4922PRvqFHZHi72CdkSGeruPKyVMMN5rfJEnOjRwoNvRy&#10;xIce28/N0Qgo0+fpw7/cvr63+UGvwlUxPX05IS4v5vs7YAHn8AfDr35UhyY67e2RlGdaQJaUcUsQ&#10;kGYpsAgUWboEto9kXqyANzX/P6H5AQAA//8DAFBLAQItABQABgAIAAAAIQC2gziS/gAAAOEBAAAT&#10;AAAAAAAAAAAAAAAAAAAAAABbQ29udGVudF9UeXBlc10ueG1sUEsBAi0AFAAGAAgAAAAhADj9If/W&#10;AAAAlAEAAAsAAAAAAAAAAAAAAAAALwEAAF9yZWxzLy5yZWxzUEsBAi0AFAAGAAgAAAAhALyxw2RG&#10;AgAAXgQAAA4AAAAAAAAAAAAAAAAALgIAAGRycy9lMm9Eb2MueG1sUEsBAi0AFAAGAAgAAAAhAJRJ&#10;bzzgAAAACgEAAA8AAAAAAAAAAAAAAAAAoAQAAGRycy9kb3ducmV2LnhtbFBLBQYAAAAABAAEAPMA&#10;AACtBQAAAAA=&#10;">
                <v:textbox>
                  <w:txbxContent>
                    <w:p w:rsidR="003F0648" w:rsidRPr="00787E7B" w:rsidRDefault="003F0648" w:rsidP="003F064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Направление (вручение) решения об отказе в выдаче заключения о соответствии </w:t>
                      </w:r>
                    </w:p>
                  </w:txbxContent>
                </v:textbox>
              </v:shape>
            </w:pict>
          </mc:Fallback>
        </mc:AlternateContent>
      </w:r>
    </w:p>
    <w:p w:rsidR="003F0648" w:rsidRPr="006B7A60" w:rsidRDefault="003F0648" w:rsidP="003F0648">
      <w:pPr>
        <w:rPr>
          <w:rFonts w:ascii="Times New Roman" w:hAnsi="Times New Roman" w:cs="Times New Roman"/>
          <w:sz w:val="20"/>
          <w:szCs w:val="20"/>
        </w:rPr>
      </w:pPr>
      <w:r w:rsidRPr="006B7A6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309F0B55" wp14:editId="608288C1">
                <wp:simplePos x="0" y="0"/>
                <wp:positionH relativeFrom="column">
                  <wp:posOffset>967029</wp:posOffset>
                </wp:positionH>
                <wp:positionV relativeFrom="paragraph">
                  <wp:posOffset>-2340</wp:posOffset>
                </wp:positionV>
                <wp:extent cx="1855849" cy="477672"/>
                <wp:effectExtent l="0" t="0" r="11430" b="17780"/>
                <wp:wrapNone/>
                <wp:docPr id="53" name="Надпись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5849" cy="4776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648" w:rsidRPr="00787E7B" w:rsidRDefault="003F0648" w:rsidP="003F0648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Направление (вручение) заключения о соответствии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76.15pt;margin-top:-.2pt;width:146.15pt;height:37.6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XuFRQIAAF8EAAAOAAAAZHJzL2Uyb0RvYy54bWysVM2O0zAQviPxDpbvNG1ptm3UdLV0KUJa&#10;fqSFB3AdJ7FwPMZ2myw37rwC78CBAzdeoftGjJ1ut/xdED5YM5nxNzPfzGRx3jWK7IR1EnROR4Mh&#10;JUJzKKSucvr2zfrRjBLnmS6YAi1yeiMcPV8+fLBoTSbGUIMqhCUIol3WmpzW3pssSRyvRcPcAIzQ&#10;aCzBNsyjaquksKxF9EYl4+HwLGnBFsYCF87h18veSJcRvywF96/K0glPVE4xNx9vG+9NuJPlgmWV&#10;ZaaW/JAG+4csGiY1Bj1CXTLPyNbK36AayS04KP2AQ5NAWUouYg1YzWj4SzXXNTMi1oLkOHOkyf0/&#10;WP5y99oSWeQ0fUyJZg32aP95/2X/df99/+324+0nggZkqTUuQ+drg+6+ewIddjtW7MwV8HeOaFjV&#10;TFfiwlpoa8EKzHIUXiYnT3scF0A27QsoMBrbeohAXWmbQCGSQhAdu3Vz7JDoPOEh5CxNZ5M5JRxt&#10;k+n0bDqOIVh299pY558JaEgQcmpxAiI62105H7Jh2Z1LCOZAyWItlYqKrTYrZcmO4bSs4zmg/+Sm&#10;NGlzOk/HaU/AXyGG8fwJopEex17JJqezoxPLAm1PdRGH0jOpehlTVvrAY6CuJ9F3m65vXAgQON5A&#10;cYPEWuinHLcShRrsB0panPCcuvdbZgUl6rnG5sxHk0lYiahM0ukYFXtq2ZxamOYIlVNPSS+ufL9G&#10;W2NlVWOkfhw0XGBDSxm5vs/qkD5OcWzBYePCmpzq0ev+v7D8AQAA//8DAFBLAwQUAAYACAAAACEA&#10;jWQp794AAAAIAQAADwAAAGRycy9kb3ducmV2LnhtbEyPzU7DMBCE70i8g7VIXFDr0Jo0hDgVQgLB&#10;DUpVrm68TSL8E2w3DW/PcoLjaEYz31TryRo2Yoi9dxKu5xkwdI3XvWslbN8fZwWwmJTTyniHEr4x&#10;wro+P6tUqf3JveG4SS2jEhdLJaFLaSg5j02HVsW5H9CRd/DBqkQytFwHdaJya/giy3JuVe9ooVMD&#10;PnTYfG6OVkIhnseP+LJ83TX5wdymq9X49BWkvLyY7u+AJZzSXxh+8QkdamLa+6PTkRnSN4slRSXM&#10;BDDyhRA5sL2ElSiA1xX/f6D+AQAA//8DAFBLAQItABQABgAIAAAAIQC2gziS/gAAAOEBAAATAAAA&#10;AAAAAAAAAAAAAAAAAABbQ29udGVudF9UeXBlc10ueG1sUEsBAi0AFAAGAAgAAAAhADj9If/WAAAA&#10;lAEAAAsAAAAAAAAAAAAAAAAALwEAAF9yZWxzLy5yZWxzUEsBAi0AFAAGAAgAAAAhAO2Je4VFAgAA&#10;XwQAAA4AAAAAAAAAAAAAAAAALgIAAGRycy9lMm9Eb2MueG1sUEsBAi0AFAAGAAgAAAAhAI1kKe/e&#10;AAAACAEAAA8AAAAAAAAAAAAAAAAAnwQAAGRycy9kb3ducmV2LnhtbFBLBQYAAAAABAAEAPMAAACq&#10;BQAAAAA=&#10;">
                <v:textbox>
                  <w:txbxContent>
                    <w:p w:rsidR="003F0648" w:rsidRPr="00787E7B" w:rsidRDefault="003F0648" w:rsidP="003F0648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Направление (вручение) заключения о соответствии </w:t>
                      </w:r>
                    </w:p>
                  </w:txbxContent>
                </v:textbox>
              </v:shape>
            </w:pict>
          </mc:Fallback>
        </mc:AlternateContent>
      </w:r>
    </w:p>
    <w:p w:rsidR="003F0648" w:rsidRPr="006B7A60" w:rsidRDefault="003F0648" w:rsidP="003F0648">
      <w:pPr>
        <w:rPr>
          <w:rFonts w:ascii="Times New Roman" w:hAnsi="Times New Roman" w:cs="Times New Roman"/>
          <w:sz w:val="20"/>
          <w:szCs w:val="20"/>
        </w:rPr>
      </w:pPr>
    </w:p>
    <w:p w:rsidR="00EA2084" w:rsidRDefault="00EA2084" w:rsidP="003F0648">
      <w:pPr>
        <w:rPr>
          <w:rFonts w:ascii="Times New Roman" w:hAnsi="Times New Roman" w:cs="Times New Roman"/>
          <w:sz w:val="20"/>
          <w:szCs w:val="20"/>
        </w:rPr>
      </w:pPr>
    </w:p>
    <w:p w:rsidR="00EA2084" w:rsidRDefault="00EA208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A2084" w:rsidRDefault="00EA2084" w:rsidP="00EA2084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16) приложение № 2 к приказу от 14 мая 2018 года № 36 о/д изложить в следующей редакции:</w:t>
      </w:r>
    </w:p>
    <w:p w:rsidR="00EA2084" w:rsidRPr="009D5312" w:rsidRDefault="009D5312" w:rsidP="00EA208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</w:t>
      </w:r>
      <w:r w:rsidR="00EA2084" w:rsidRPr="009D5312">
        <w:rPr>
          <w:rFonts w:ascii="Times New Roman" w:hAnsi="Times New Roman" w:cs="Times New Roman"/>
          <w:szCs w:val="22"/>
        </w:rPr>
        <w:t>«Приложение № 2</w:t>
      </w:r>
    </w:p>
    <w:p w:rsidR="00EA2084" w:rsidRPr="009D5312" w:rsidRDefault="00EA2084" w:rsidP="00EA208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к </w:t>
      </w:r>
      <w:proofErr w:type="gramStart"/>
      <w:r w:rsidRPr="009D5312">
        <w:rPr>
          <w:rFonts w:ascii="Times New Roman" w:hAnsi="Times New Roman" w:cs="Times New Roman"/>
          <w:szCs w:val="22"/>
        </w:rPr>
        <w:t>Административному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</w:t>
      </w:r>
      <w:hyperlink w:anchor="P36" w:history="1">
        <w:r w:rsidRPr="009D5312">
          <w:rPr>
            <w:rFonts w:ascii="Times New Roman" w:hAnsi="Times New Roman" w:cs="Times New Roman"/>
            <w:szCs w:val="22"/>
          </w:rPr>
          <w:t>регламент</w:t>
        </w:r>
      </w:hyperlink>
      <w:r w:rsidRPr="009D5312">
        <w:rPr>
          <w:rFonts w:ascii="Times New Roman" w:hAnsi="Times New Roman" w:cs="Times New Roman"/>
          <w:szCs w:val="22"/>
        </w:rPr>
        <w:t xml:space="preserve">у, </w:t>
      </w:r>
    </w:p>
    <w:p w:rsidR="00EA2084" w:rsidRPr="009D5312" w:rsidRDefault="00EA2084" w:rsidP="00EA208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proofErr w:type="gramStart"/>
      <w:r w:rsidRPr="009D5312">
        <w:rPr>
          <w:rFonts w:ascii="Times New Roman" w:hAnsi="Times New Roman" w:cs="Times New Roman"/>
          <w:szCs w:val="22"/>
        </w:rPr>
        <w:t>утвержденному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 приказом </w:t>
      </w:r>
    </w:p>
    <w:p w:rsidR="00EA2084" w:rsidRPr="009D5312" w:rsidRDefault="00EA2084" w:rsidP="00EA208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>Государственного комитета Республики Карелия</w:t>
      </w:r>
    </w:p>
    <w:p w:rsidR="00EA2084" w:rsidRPr="009D5312" w:rsidRDefault="00EA2084" w:rsidP="00EA208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по строительному, жилищному и дорожному надзору</w:t>
      </w:r>
    </w:p>
    <w:p w:rsidR="003F0648" w:rsidRPr="009D5312" w:rsidRDefault="00EA2084" w:rsidP="00EA208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от 14 мая 2018 года № 36 о/д</w:t>
      </w:r>
    </w:p>
    <w:p w:rsidR="00EA2084" w:rsidRPr="00EA2084" w:rsidRDefault="00EA2084" w:rsidP="009D531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5"/>
      </w:tblGrid>
      <w:tr w:rsidR="003F0648" w:rsidRPr="006B7A60" w:rsidTr="00C851F5">
        <w:trPr>
          <w:trHeight w:val="11041"/>
          <w:jc w:val="center"/>
        </w:trPr>
        <w:tc>
          <w:tcPr>
            <w:tcW w:w="9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4"/>
              <w:gridCol w:w="4535"/>
            </w:tblGrid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A2084" w:rsidRDefault="00EA2084" w:rsidP="00EA20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EA20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3F0648" w:rsidRPr="006B7A60" w:rsidRDefault="003F0648" w:rsidP="00BA7840">
                  <w:pPr>
                    <w:spacing w:after="100" w:afterAutospacing="1" w:line="31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распоряжением</w:t>
                  </w:r>
                </w:p>
              </w:tc>
            </w:tr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«___» ____________ 20___ г.</w:t>
                  </w:r>
                </w:p>
              </w:tc>
            </w:tr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дела _____________________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________________________</w:t>
                  </w:r>
                </w:p>
              </w:tc>
            </w:tr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Экземпляр № ___________________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(Председатель Комитета</w:t>
                  </w:r>
                  <w:r w:rsidR="00EA208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(лицо, исполняющее его обязанности), либо лицо, которое в соответствии с его полномочиями и распределением </w:t>
                  </w: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обязанностей курирует осуществление </w:t>
                  </w: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государственного строительного надзора)</w:t>
                  </w:r>
                </w:p>
              </w:tc>
            </w:tr>
          </w:tbl>
          <w:p w:rsidR="003F0648" w:rsidRPr="006B7A60" w:rsidRDefault="003F0648" w:rsidP="00BA7840">
            <w:pPr>
              <w:spacing w:before="120" w:after="120" w:line="315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ЗАКЛЮЧЕНИЕ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 СООТВЕТСТВИИ ПОСТРОЕННОГО, РЕКОНСТРУИРОВАННОГО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ОБЪЕКТА КАПИТАЛЬНОГО СТРОИТЕЛЬСТВА ТРЕБОВАНИЯМ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ПРОЕКТНОЙ ДОКУМЕНТАЦИИ, В ТОМ ЧИСЛЕ ТРЕБОВАНИЯМ ЭНЕРГЕТИЧЕСКОЙ ЭФФЕКТИВНОСТИ И ТРЕБОВАНИЯМ ОСНАЩЕННОСТИ ОБЪЕКТА КАПИТАЛЬНОГО СТРОИТЕЛЬСТВА </w:t>
            </w:r>
            <w:r w:rsidR="00EA20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ПРИБОРАМИ УЧЕТА ИСПОЛЬЗУЕМЫХ 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ЭНЕРГЕТИЧЕСКИХ РЕСУРСОВ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4"/>
              <w:gridCol w:w="4535"/>
            </w:tblGrid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(место составления)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100" w:afterAutospacing="1" w:line="31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«___» ____________ 20___ г.</w:t>
                  </w:r>
                </w:p>
              </w:tc>
            </w:tr>
          </w:tbl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ЗАКЛЮЧЕНИЕ выдано 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застройщика или технического заказчика,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выдачи свидетельства о государственной регистрации, ОГРН, ИНН,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почтовые реквизиты, телефон/факс - для юридических лиц;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застройщика или технического заказчика,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данные, место проживания, телефон/факс - для физических лиц)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подтверждает, что объект капитального строительства 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объекта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 строительства в соответствии с проектной документацией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C85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C851F5" w:rsidRDefault="00C851F5" w:rsidP="00C85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</w:t>
            </w:r>
          </w:p>
          <w:p w:rsidR="00C851F5" w:rsidRPr="006B7A60" w:rsidRDefault="00C851F5" w:rsidP="00C85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краткие проектные характеристики, описание этапа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строительства, реконструкции, если разрешение выдается на этап строительства, реконструкции)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расположенный</w:t>
            </w:r>
            <w:proofErr w:type="gramEnd"/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(почтовый или строительный адрес объекта капитального строительства)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 объекта капитального строительства _________________</w:t>
            </w:r>
          </w:p>
          <w:p w:rsidR="003F0648" w:rsidRPr="006B7A60" w:rsidRDefault="003F0648" w:rsidP="00BA7840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выдано, срок действия)</w:t>
            </w: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заключение экспертизы проектной документации, если проектная документация объекта капитального строительства подлежит экспертизе в соответствии с требованиями статьи 49 Градостроительного кодекса Российской Федерации (указание на применение типовой проектной документации или ее модификации, включенной в реестр типовой проектной документации) _____________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выдано)</w:t>
            </w: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заключение государственной экологической экспертизы проектной документации, если проектная документация объекта капитального строительства подлежит государственной экологической экспертизе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выдано)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строительства, реконструкции 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начала работ)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строительства, реконструкции 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окончания работ)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 требованиям 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(указываются </w:t>
            </w:r>
            <w:r w:rsidR="007E7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разделы, пункты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документации)</w:t>
            </w:r>
          </w:p>
          <w:p w:rsidR="00E47072" w:rsidRDefault="00E47072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для выдачи настоящего ЗАКЛЮЧЕНИЯ являются: ____________________</w:t>
            </w:r>
          </w:p>
          <w:p w:rsidR="003F0648" w:rsidRPr="006B7A60" w:rsidRDefault="003F0648" w:rsidP="00BA7840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(номер, дата акта проверки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законченного строительством объекта капитального строительства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 случае проведения номер, дата акта проверки ранее выданного предписания)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23"/>
              <w:gridCol w:w="3023"/>
              <w:gridCol w:w="3023"/>
            </w:tblGrid>
            <w:tr w:rsidR="003F0648" w:rsidRPr="006B7A60" w:rsidTr="00BA7840">
              <w:trPr>
                <w:jc w:val="center"/>
              </w:trPr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(расшифровка подписи)</w:t>
                  </w:r>
                </w:p>
              </w:tc>
            </w:tr>
          </w:tbl>
          <w:p w:rsidR="00E47072" w:rsidRDefault="00E47072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Экземпляр заключения получил: 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(заполняется представителем застройщика или технического заказчика с указанием реквизитов документа о представительстве)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23"/>
              <w:gridCol w:w="3023"/>
              <w:gridCol w:w="3023"/>
            </w:tblGrid>
            <w:tr w:rsidR="003F0648" w:rsidRPr="006B7A60" w:rsidTr="00BA7840">
              <w:trPr>
                <w:jc w:val="center"/>
              </w:trPr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(расшифровка подписи)</w:t>
                  </w:r>
                </w:p>
              </w:tc>
            </w:tr>
          </w:tbl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Примечание</w:t>
            </w: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заключение подписывается должностными лицами органа государственного строительного надзора, принимавшими участие в проведении проверки (проверок) законченного строительством (реконструкцией) объекта</w:t>
            </w: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13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  <w:proofErr w:type="gramEnd"/>
          </w:p>
        </w:tc>
      </w:tr>
    </w:tbl>
    <w:p w:rsidR="003F0648" w:rsidRPr="006B7A60" w:rsidRDefault="003F0648" w:rsidP="003F0648">
      <w:pPr>
        <w:rPr>
          <w:rFonts w:ascii="Tahoma" w:eastAsia="Times New Roman" w:hAnsi="Tahoma" w:cs="Tahoma"/>
          <w:kern w:val="36"/>
          <w:sz w:val="27"/>
          <w:szCs w:val="27"/>
          <w:lang w:eastAsia="ru-RU"/>
        </w:rPr>
      </w:pPr>
      <w:bookmarkStart w:id="1" w:name="i542249"/>
      <w:bookmarkStart w:id="2" w:name="i558627"/>
      <w:bookmarkStart w:id="3" w:name="i562508"/>
      <w:bookmarkEnd w:id="1"/>
      <w:bookmarkEnd w:id="2"/>
      <w:bookmarkEnd w:id="3"/>
      <w:r w:rsidRPr="006B7A60">
        <w:rPr>
          <w:rFonts w:ascii="Tahoma" w:eastAsia="Times New Roman" w:hAnsi="Tahoma" w:cs="Tahoma"/>
          <w:kern w:val="36"/>
          <w:sz w:val="27"/>
          <w:szCs w:val="27"/>
          <w:lang w:eastAsia="ru-RU"/>
        </w:rPr>
        <w:br w:type="page"/>
      </w:r>
    </w:p>
    <w:p w:rsidR="00013316" w:rsidRDefault="00013316" w:rsidP="00013316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 приложение № 3 к приказу от 14 мая 2018 года № 36 о/д изложить в следующей редакции:</w:t>
      </w:r>
    </w:p>
    <w:p w:rsidR="00076416" w:rsidRDefault="00076416" w:rsidP="00013316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</w:p>
    <w:p w:rsidR="00013316" w:rsidRPr="009D5312" w:rsidRDefault="009D5312" w:rsidP="00013316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</w:t>
      </w:r>
      <w:r w:rsidR="00013316" w:rsidRPr="009D5312">
        <w:rPr>
          <w:rFonts w:ascii="Times New Roman" w:hAnsi="Times New Roman" w:cs="Times New Roman"/>
          <w:szCs w:val="22"/>
        </w:rPr>
        <w:t>«Приложение № 3</w:t>
      </w:r>
    </w:p>
    <w:p w:rsidR="00013316" w:rsidRPr="009D5312" w:rsidRDefault="00013316" w:rsidP="00013316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к </w:t>
      </w:r>
      <w:proofErr w:type="gramStart"/>
      <w:r w:rsidRPr="009D5312">
        <w:rPr>
          <w:rFonts w:ascii="Times New Roman" w:hAnsi="Times New Roman" w:cs="Times New Roman"/>
          <w:szCs w:val="22"/>
        </w:rPr>
        <w:t>Административному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</w:t>
      </w:r>
      <w:hyperlink w:anchor="P36" w:history="1">
        <w:r w:rsidRPr="009D5312">
          <w:rPr>
            <w:rFonts w:ascii="Times New Roman" w:hAnsi="Times New Roman" w:cs="Times New Roman"/>
            <w:szCs w:val="22"/>
          </w:rPr>
          <w:t>регламент</w:t>
        </w:r>
      </w:hyperlink>
      <w:r w:rsidRPr="009D5312">
        <w:rPr>
          <w:rFonts w:ascii="Times New Roman" w:hAnsi="Times New Roman" w:cs="Times New Roman"/>
          <w:szCs w:val="22"/>
        </w:rPr>
        <w:t xml:space="preserve">у, </w:t>
      </w:r>
    </w:p>
    <w:p w:rsidR="00013316" w:rsidRPr="009D5312" w:rsidRDefault="00013316" w:rsidP="00013316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proofErr w:type="gramStart"/>
      <w:r w:rsidRPr="009D5312">
        <w:rPr>
          <w:rFonts w:ascii="Times New Roman" w:hAnsi="Times New Roman" w:cs="Times New Roman"/>
          <w:szCs w:val="22"/>
        </w:rPr>
        <w:t>утвержденному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 приказом </w:t>
      </w:r>
    </w:p>
    <w:p w:rsidR="00013316" w:rsidRPr="009D5312" w:rsidRDefault="00013316" w:rsidP="00013316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>Государственного комитета Республики Карелия</w:t>
      </w:r>
    </w:p>
    <w:p w:rsidR="00013316" w:rsidRPr="009D5312" w:rsidRDefault="00013316" w:rsidP="00013316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по строительному, жилищному и дорожному надзору</w:t>
      </w:r>
    </w:p>
    <w:p w:rsidR="003F0648" w:rsidRDefault="00013316" w:rsidP="00D2035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от 14 мая 2018 года № 36 о/д</w:t>
      </w:r>
    </w:p>
    <w:p w:rsidR="00076416" w:rsidRDefault="00076416" w:rsidP="00D2035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</w:p>
    <w:p w:rsidR="00076416" w:rsidRPr="009D5312" w:rsidRDefault="00076416" w:rsidP="00D20354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</w:p>
    <w:p w:rsidR="00D20354" w:rsidRPr="00D20354" w:rsidRDefault="00D20354" w:rsidP="00D20354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6"/>
      </w:tblGrid>
      <w:tr w:rsidR="003F0648" w:rsidRPr="006B7A60" w:rsidTr="00BA7840">
        <w:trPr>
          <w:jc w:val="center"/>
        </w:trPr>
        <w:tc>
          <w:tcPr>
            <w:tcW w:w="9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0"/>
              <w:gridCol w:w="4560"/>
            </w:tblGrid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распоряжением</w:t>
                  </w:r>
                </w:p>
              </w:tc>
            </w:tr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«___» ____________ 20___ г.</w:t>
                  </w:r>
                </w:p>
              </w:tc>
            </w:tr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дела _____________________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 ________________________</w:t>
                  </w:r>
                </w:p>
              </w:tc>
            </w:tr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Экземпляр № ___________________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(Председатель Комитета (лицо, исполняющее его обязанности), либо лицо, которое в соответствии с его полномочиями и распределением обязанностей курирует осуществление</w:t>
                  </w: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государственного строительного надзора)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76416" w:rsidRDefault="00076416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ОБ ОТКАЗЕ В ВЫДАЧЕ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ЗАКЛЮЧЕНИЯ О СООТВЕТСТВИИ ПОСТРОЕННОГО,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РЕКОНСТРУИРОВАННОГО ОБЪЕКТА КАПИТАЛЬНОГО СТРОИТЕЛЬСТВА</w:t>
            </w:r>
            <w:r w:rsidRPr="006B7A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ТРЕБОВАНИЯМ ПРОЕКТНОЙ ДОКУМЕНТАЦИИ, В ТОМ ЧИСЛЕ ТРЕБОВАНИЯМ ЭНЕРГЕТИЧЕСКОЙ ЭФФЕКТИВНОСТИ 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0"/>
              <w:gridCol w:w="4560"/>
            </w:tblGrid>
            <w:tr w:rsidR="003F0648" w:rsidRPr="006B7A60" w:rsidTr="00BA7840">
              <w:trPr>
                <w:jc w:val="center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(место составления)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«___» ____________ 20___ г.</w:t>
                  </w:r>
                </w:p>
              </w:tc>
            </w:tr>
          </w:tbl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РЕШЕНИЕ выдано 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застройщика или технического заказчика,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выдачи свидетельства о государственной регистрации, ОГРН, ИНН,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почтовые реквизиты, телефон/факс - для юридических лиц;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застройщика или технического заказчика,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данные, место проживания, телефон/факс - для физических лиц)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404F" w:rsidRDefault="003F0648" w:rsidP="00F74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отказе в выдаче ЗАКЛЮЧЕНИЯ о соответствии</w:t>
            </w: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построенного, реконструированного объекта капитального строительства требованиям</w:t>
            </w: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проектной</w:t>
            </w:r>
            <w:r w:rsidR="00B513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 в том числе требованиям в отношении энергетической эффективности</w:t>
            </w:r>
            <w:r w:rsidR="00B513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требованиям в отношении оснащенности объекта капитального строительства</w:t>
            </w:r>
            <w:r w:rsidR="00B513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приборами учета используемых энергетических ресурсов ______________________________________________________________</w:t>
            </w:r>
            <w:r w:rsidR="00F74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3F0648" w:rsidRPr="006B7A60" w:rsidRDefault="00F7404F" w:rsidP="00F74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</w:t>
            </w:r>
            <w:proofErr w:type="gramStart"/>
            <w:r w:rsidR="003F0648"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объекта капитального строительства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проектной документацией, краткие проектные характеристики,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этапа строительства, реконструкции,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если разрешение выдается на этап строительства, реконструкции)</w:t>
            </w:r>
          </w:p>
          <w:p w:rsidR="00141B59" w:rsidRDefault="00141B59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расположенного</w:t>
            </w:r>
            <w:proofErr w:type="gramEnd"/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(почтовый или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строительный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</w:t>
            </w: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 капитального строительства)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 объекта капитального строительства __________________</w:t>
            </w:r>
          </w:p>
          <w:p w:rsidR="003F0648" w:rsidRPr="006B7A60" w:rsidRDefault="003F0648" w:rsidP="00BA7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выдано, срок действия)</w:t>
            </w: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заключение экспертизы проектной документации, если проектная документация объекта капитального строительства подлежит экспертизе в соответствии с требованиями статьи 49 Градостроительного кодекса Российской Федерации (указание на применение типовой проектной документации или ее модификации, включенной в реестр типовой проектной документации) _____________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выдано)</w:t>
            </w: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заключение государственной экологической экспертизы проектной документации, если проектная документация объекта капитального строительства подлежит государственной экологической экспертизе ____________________________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выдано)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строительства, реконструкции 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начала работ)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строительства, реконструкции 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окончания работ)</w:t>
            </w: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РЕШЕНИЕ принято на основании результатов проверки законченного строительством объекта капитального строительства 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(номер, дата акта проверки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законченного строительством объекта капитального строительства и пр.)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которой установлено 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ind w:left="22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наименование, статьи (пункты) технического регламента,</w:t>
            </w:r>
            <w:proofErr w:type="gramEnd"/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нормативного правового акта и проектной документации, требования которых нарушены и на дату</w:t>
            </w: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проверки законченного строительством объекта капитального строительства не устранены)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0"/>
              <w:gridCol w:w="3040"/>
              <w:gridCol w:w="3040"/>
            </w:tblGrid>
            <w:tr w:rsidR="003F0648" w:rsidRPr="006B7A60" w:rsidTr="00BA7840">
              <w:trPr>
                <w:jc w:val="center"/>
              </w:trPr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(расшифровка подписи)</w:t>
                  </w:r>
                </w:p>
              </w:tc>
            </w:tr>
          </w:tbl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0648" w:rsidRPr="006B7A60" w:rsidRDefault="003F0648" w:rsidP="00BA7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Экземпляр заключения получил:_______________________________________________</w:t>
            </w:r>
          </w:p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A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(заполняется представителем застройщика или технического заказчика с указанием реквизитов документа о представительстве)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0"/>
              <w:gridCol w:w="3040"/>
              <w:gridCol w:w="3040"/>
            </w:tblGrid>
            <w:tr w:rsidR="003F0648" w:rsidRPr="006B7A60" w:rsidTr="00BA7840">
              <w:trPr>
                <w:jc w:val="center"/>
              </w:trPr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  <w:tc>
                <w:tcPr>
                  <w:tcW w:w="16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  <w:p w:rsidR="003F0648" w:rsidRPr="006B7A60" w:rsidRDefault="003F0648" w:rsidP="00BA78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B7A6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(расшифровка подписи)</w:t>
                  </w:r>
                  <w:r w:rsidR="00141B5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»;</w:t>
                  </w:r>
                </w:p>
              </w:tc>
            </w:tr>
          </w:tbl>
          <w:p w:rsidR="003F0648" w:rsidRPr="006B7A60" w:rsidRDefault="003F0648" w:rsidP="00BA7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0F53" w:rsidRDefault="00300F53" w:rsidP="009D5312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 приложение № 4 к приказу от 14 мая 2018 года № 36 о/д изложить в следующей редакции:</w:t>
      </w:r>
    </w:p>
    <w:p w:rsidR="00076416" w:rsidRDefault="00076416" w:rsidP="00300F53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</w:p>
    <w:p w:rsidR="00300F53" w:rsidRPr="009D5312" w:rsidRDefault="00300F53" w:rsidP="00300F53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>«Приложение № 4</w:t>
      </w:r>
    </w:p>
    <w:p w:rsidR="00300F53" w:rsidRPr="009D5312" w:rsidRDefault="00300F53" w:rsidP="00300F53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к </w:t>
      </w:r>
      <w:proofErr w:type="gramStart"/>
      <w:r w:rsidRPr="009D5312">
        <w:rPr>
          <w:rFonts w:ascii="Times New Roman" w:hAnsi="Times New Roman" w:cs="Times New Roman"/>
          <w:szCs w:val="22"/>
        </w:rPr>
        <w:t>Административному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</w:t>
      </w:r>
      <w:hyperlink w:anchor="P36" w:history="1">
        <w:r w:rsidRPr="009D5312">
          <w:rPr>
            <w:rFonts w:ascii="Times New Roman" w:hAnsi="Times New Roman" w:cs="Times New Roman"/>
            <w:szCs w:val="22"/>
          </w:rPr>
          <w:t>регламент</w:t>
        </w:r>
      </w:hyperlink>
      <w:r w:rsidRPr="009D5312">
        <w:rPr>
          <w:rFonts w:ascii="Times New Roman" w:hAnsi="Times New Roman" w:cs="Times New Roman"/>
          <w:szCs w:val="22"/>
        </w:rPr>
        <w:t xml:space="preserve">у, </w:t>
      </w:r>
    </w:p>
    <w:p w:rsidR="00300F53" w:rsidRPr="009D5312" w:rsidRDefault="00300F53" w:rsidP="00300F53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proofErr w:type="gramStart"/>
      <w:r w:rsidRPr="009D5312">
        <w:rPr>
          <w:rFonts w:ascii="Times New Roman" w:hAnsi="Times New Roman" w:cs="Times New Roman"/>
          <w:szCs w:val="22"/>
        </w:rPr>
        <w:t>утвержденному</w:t>
      </w:r>
      <w:proofErr w:type="gramEnd"/>
      <w:r w:rsidRPr="009D5312">
        <w:rPr>
          <w:rFonts w:ascii="Times New Roman" w:hAnsi="Times New Roman" w:cs="Times New Roman"/>
          <w:szCs w:val="22"/>
        </w:rPr>
        <w:t xml:space="preserve">  приказом </w:t>
      </w:r>
    </w:p>
    <w:p w:rsidR="00300F53" w:rsidRPr="009D5312" w:rsidRDefault="00300F53" w:rsidP="00300F53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>Государственного комитета Республики Карелия</w:t>
      </w:r>
    </w:p>
    <w:p w:rsidR="00300F53" w:rsidRPr="009D5312" w:rsidRDefault="00300F53" w:rsidP="00300F53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по строительному, жилищному и дорожному надзору</w:t>
      </w:r>
    </w:p>
    <w:p w:rsidR="00300F53" w:rsidRPr="009D5312" w:rsidRDefault="00300F53" w:rsidP="009D5312">
      <w:pPr>
        <w:pStyle w:val="ConsPlusNormal"/>
        <w:ind w:firstLine="709"/>
        <w:jc w:val="right"/>
        <w:rPr>
          <w:rFonts w:ascii="Times New Roman" w:hAnsi="Times New Roman" w:cs="Times New Roman"/>
          <w:szCs w:val="22"/>
        </w:rPr>
      </w:pPr>
      <w:r w:rsidRPr="009D5312">
        <w:rPr>
          <w:rFonts w:ascii="Times New Roman" w:hAnsi="Times New Roman" w:cs="Times New Roman"/>
          <w:szCs w:val="22"/>
        </w:rPr>
        <w:t xml:space="preserve"> от 14 мая 2018 года № 36 о/д</w:t>
      </w:r>
    </w:p>
    <w:p w:rsidR="009D5312" w:rsidRDefault="009D5312" w:rsidP="009D531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76416" w:rsidRDefault="00076416" w:rsidP="009D531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76416" w:rsidRPr="009D5312" w:rsidRDefault="00076416" w:rsidP="009D531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00F53" w:rsidRPr="009D5312" w:rsidTr="00C32C34">
        <w:tc>
          <w:tcPr>
            <w:tcW w:w="4672" w:type="dxa"/>
          </w:tcPr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D5312">
              <w:rPr>
                <w:sz w:val="26"/>
                <w:szCs w:val="26"/>
              </w:rPr>
              <w:t>Фирменный бланк/угловой штамп</w:t>
            </w:r>
          </w:p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D5312">
              <w:rPr>
                <w:sz w:val="26"/>
                <w:szCs w:val="26"/>
              </w:rPr>
              <w:t>(при наличии)</w:t>
            </w:r>
          </w:p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gramStart"/>
            <w:r w:rsidRPr="009D5312">
              <w:rPr>
                <w:sz w:val="26"/>
                <w:szCs w:val="26"/>
              </w:rPr>
              <w:t>Исходящий</w:t>
            </w:r>
            <w:proofErr w:type="gramEnd"/>
            <w:r w:rsidRPr="009D5312">
              <w:rPr>
                <w:sz w:val="26"/>
                <w:szCs w:val="26"/>
              </w:rPr>
              <w:t xml:space="preserve"> №, дата</w:t>
            </w:r>
          </w:p>
        </w:tc>
        <w:tc>
          <w:tcPr>
            <w:tcW w:w="4672" w:type="dxa"/>
          </w:tcPr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9D5312">
              <w:rPr>
                <w:sz w:val="26"/>
                <w:szCs w:val="26"/>
              </w:rPr>
              <w:t xml:space="preserve">Государственный комитет </w:t>
            </w:r>
          </w:p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9D5312">
              <w:rPr>
                <w:sz w:val="26"/>
                <w:szCs w:val="26"/>
              </w:rPr>
              <w:t>Республики Карелия</w:t>
            </w:r>
          </w:p>
          <w:p w:rsidR="00300F53" w:rsidRPr="009D5312" w:rsidRDefault="00300F53" w:rsidP="00C32C34">
            <w:pPr>
              <w:pStyle w:val="a7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9D5312">
              <w:rPr>
                <w:sz w:val="26"/>
                <w:szCs w:val="26"/>
              </w:rPr>
              <w:t>по строительному, жилищному</w:t>
            </w:r>
          </w:p>
          <w:p w:rsidR="00300F53" w:rsidRPr="009D5312" w:rsidRDefault="00300F53" w:rsidP="009D5312">
            <w:pPr>
              <w:pStyle w:val="a7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9D5312">
              <w:rPr>
                <w:sz w:val="26"/>
                <w:szCs w:val="26"/>
              </w:rPr>
              <w:t xml:space="preserve">и дорожному надзору </w:t>
            </w:r>
          </w:p>
        </w:tc>
      </w:tr>
    </w:tbl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9D5312" w:rsidRDefault="009D5312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:rsidR="00CE49E9" w:rsidRDefault="00CE49E9" w:rsidP="004D3434">
      <w:pPr>
        <w:pStyle w:val="a7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ЗАЯВЛЕНИЕ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о выдаче заключения о соответствии построенного,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реконструированного объекта капитального строительства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требованиям проектной документации,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в том числе требованиям энергетической эффективности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и требованиям оснащенности объекта капитального строительства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6B7A60">
        <w:rPr>
          <w:sz w:val="26"/>
          <w:szCs w:val="26"/>
        </w:rPr>
        <w:t>приборами учета используемых энергетических ресурсов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B7A60">
        <w:rPr>
          <w:sz w:val="26"/>
          <w:szCs w:val="26"/>
        </w:rPr>
        <w:t> </w:t>
      </w:r>
    </w:p>
    <w:p w:rsidR="00CE49E9" w:rsidRDefault="00CE49E9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F0648" w:rsidRPr="006B7A60" w:rsidRDefault="003F0648" w:rsidP="00CE49E9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Прошу выдать заключение о соответствии построенного, реконструированного объекта капитального строительства ____________________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_______________________________________________________________________,</w:t>
      </w:r>
    </w:p>
    <w:p w:rsidR="003F0648" w:rsidRPr="009D5312" w:rsidRDefault="003F0648" w:rsidP="009D5312">
      <w:pPr>
        <w:pStyle w:val="a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6B7A60">
        <w:rPr>
          <w:sz w:val="20"/>
          <w:szCs w:val="20"/>
        </w:rPr>
        <w:t>(наименование объекта капитального строительства)</w:t>
      </w:r>
    </w:p>
    <w:p w:rsidR="00076416" w:rsidRDefault="00076416" w:rsidP="003F0648">
      <w:pPr>
        <w:pStyle w:val="a7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6B7A60">
        <w:rPr>
          <w:sz w:val="26"/>
          <w:szCs w:val="26"/>
        </w:rPr>
        <w:t>расположенного</w:t>
      </w:r>
      <w:proofErr w:type="gramEnd"/>
      <w:r w:rsidRPr="006B7A60">
        <w:rPr>
          <w:sz w:val="26"/>
          <w:szCs w:val="26"/>
        </w:rPr>
        <w:t xml:space="preserve"> по адресу: _______________________________________________________________________,</w:t>
      </w:r>
    </w:p>
    <w:p w:rsidR="003F0648" w:rsidRPr="006B7A60" w:rsidRDefault="003F0648" w:rsidP="009D5312">
      <w:pPr>
        <w:pStyle w:val="a7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6B7A60">
        <w:rPr>
          <w:sz w:val="20"/>
          <w:szCs w:val="20"/>
        </w:rPr>
        <w:t>(почтовый или строительный)</w:t>
      </w:r>
    </w:p>
    <w:p w:rsidR="00076416" w:rsidRDefault="00076416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требованиям проектной документации, в том числе требованиям энергетической эффективности и требованиям оснащенности объекта</w:t>
      </w:r>
      <w:r w:rsidR="00CA3FE6">
        <w:rPr>
          <w:sz w:val="26"/>
          <w:szCs w:val="26"/>
        </w:rPr>
        <w:t xml:space="preserve"> </w:t>
      </w:r>
      <w:r w:rsidRPr="006B7A60">
        <w:rPr>
          <w:sz w:val="26"/>
          <w:szCs w:val="26"/>
        </w:rPr>
        <w:t>капитального строительства приборами учета используемых энергетических ресурсов.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F0648" w:rsidRPr="006B7A60" w:rsidRDefault="00CA3FE6" w:rsidP="00CE49E9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F0648" w:rsidRPr="006B7A60">
        <w:rPr>
          <w:sz w:val="26"/>
          <w:szCs w:val="26"/>
        </w:rPr>
        <w:t>роверка объекта капитального строительства проведена ______________________________________________________________________.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E49E9" w:rsidRDefault="00CE49E9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Номер акта проверки ___________________________________________</w:t>
      </w:r>
      <w:r w:rsidR="00CA3FE6">
        <w:rPr>
          <w:sz w:val="26"/>
          <w:szCs w:val="26"/>
        </w:rPr>
        <w:t>________</w:t>
      </w:r>
      <w:r w:rsidRPr="006B7A60">
        <w:rPr>
          <w:sz w:val="26"/>
          <w:szCs w:val="26"/>
        </w:rPr>
        <w:t>.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ind w:left="4248" w:firstLine="708"/>
        <w:jc w:val="both"/>
        <w:rPr>
          <w:sz w:val="20"/>
          <w:szCs w:val="20"/>
        </w:rPr>
      </w:pPr>
      <w:r w:rsidRPr="006B7A60">
        <w:rPr>
          <w:sz w:val="20"/>
          <w:szCs w:val="20"/>
        </w:rPr>
        <w:t xml:space="preserve"> (дата)</w:t>
      </w:r>
      <w:r w:rsidRPr="006B7A60">
        <w:rPr>
          <w:sz w:val="20"/>
          <w:szCs w:val="20"/>
        </w:rPr>
        <w:tab/>
      </w:r>
      <w:r w:rsidRPr="006B7A60">
        <w:rPr>
          <w:sz w:val="20"/>
          <w:szCs w:val="20"/>
        </w:rPr>
        <w:tab/>
      </w:r>
      <w:r w:rsidRPr="006B7A60">
        <w:rPr>
          <w:sz w:val="20"/>
          <w:szCs w:val="20"/>
        </w:rPr>
        <w:tab/>
        <w:t xml:space="preserve"> (номер)</w:t>
      </w:r>
    </w:p>
    <w:p w:rsidR="00076416" w:rsidRDefault="00076416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E49E9" w:rsidRDefault="00CE49E9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E49E9" w:rsidRDefault="00CE49E9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Застройщик или технический заказчик _____________________________________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6B7A60">
        <w:rPr>
          <w:sz w:val="26"/>
          <w:szCs w:val="26"/>
        </w:rPr>
        <w:t xml:space="preserve"> _______________________________________________________________________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ind w:left="708" w:firstLine="708"/>
        <w:jc w:val="both"/>
        <w:rPr>
          <w:sz w:val="20"/>
          <w:szCs w:val="20"/>
        </w:rPr>
      </w:pPr>
      <w:r w:rsidRPr="006B7A60">
        <w:rPr>
          <w:sz w:val="20"/>
          <w:szCs w:val="20"/>
        </w:rPr>
        <w:t xml:space="preserve">(должностное лицо) </w:t>
      </w:r>
      <w:r w:rsidRPr="006B7A60">
        <w:rPr>
          <w:sz w:val="20"/>
          <w:szCs w:val="20"/>
        </w:rPr>
        <w:tab/>
      </w:r>
      <w:r w:rsidRPr="006B7A60">
        <w:rPr>
          <w:sz w:val="20"/>
          <w:szCs w:val="20"/>
        </w:rPr>
        <w:tab/>
      </w:r>
      <w:r w:rsidRPr="006B7A60">
        <w:rPr>
          <w:sz w:val="20"/>
          <w:szCs w:val="20"/>
        </w:rPr>
        <w:tab/>
        <w:t>(подпись)</w:t>
      </w:r>
      <w:r w:rsidRPr="006B7A60">
        <w:rPr>
          <w:sz w:val="20"/>
          <w:szCs w:val="20"/>
        </w:rPr>
        <w:tab/>
      </w:r>
      <w:r w:rsidRPr="006B7A60">
        <w:rPr>
          <w:sz w:val="20"/>
          <w:szCs w:val="20"/>
        </w:rPr>
        <w:tab/>
      </w:r>
      <w:r w:rsidR="004D3434">
        <w:rPr>
          <w:sz w:val="20"/>
          <w:szCs w:val="20"/>
        </w:rPr>
        <w:t xml:space="preserve">   </w:t>
      </w:r>
      <w:r w:rsidRPr="006B7A60">
        <w:rPr>
          <w:sz w:val="20"/>
          <w:szCs w:val="20"/>
        </w:rPr>
        <w:t xml:space="preserve"> (Ф.И.О.)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ind w:left="2832" w:firstLine="708"/>
        <w:jc w:val="both"/>
        <w:rPr>
          <w:sz w:val="26"/>
          <w:szCs w:val="26"/>
        </w:rPr>
      </w:pPr>
    </w:p>
    <w:p w:rsidR="003F0648" w:rsidRPr="006B7A60" w:rsidRDefault="003F0648" w:rsidP="009D5312">
      <w:pPr>
        <w:pStyle w:val="a7"/>
        <w:shd w:val="clear" w:color="auto" w:fill="FFFFFF"/>
        <w:spacing w:before="0" w:beforeAutospacing="0" w:after="0" w:afterAutospacing="0"/>
        <w:ind w:left="2832" w:firstLine="708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М.П. (</w:t>
      </w:r>
      <w:r w:rsidRPr="006B7A60">
        <w:rPr>
          <w:sz w:val="20"/>
          <w:szCs w:val="20"/>
        </w:rPr>
        <w:t>при наличии</w:t>
      </w:r>
      <w:r w:rsidRPr="006B7A60">
        <w:rPr>
          <w:sz w:val="26"/>
          <w:szCs w:val="26"/>
        </w:rPr>
        <w:t>)</w:t>
      </w:r>
    </w:p>
    <w:p w:rsidR="00CE49E9" w:rsidRDefault="00CE49E9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E49E9" w:rsidRDefault="00CE49E9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6B7A60">
        <w:rPr>
          <w:sz w:val="26"/>
          <w:szCs w:val="26"/>
        </w:rPr>
        <w:t>--------------------------------</w:t>
      </w:r>
    </w:p>
    <w:p w:rsidR="003F0648" w:rsidRPr="006B7A60" w:rsidRDefault="003F0648" w:rsidP="003F0648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6B7A60">
        <w:rPr>
          <w:sz w:val="26"/>
          <w:szCs w:val="26"/>
        </w:rPr>
        <w:t xml:space="preserve">&lt;1&gt; </w:t>
      </w:r>
      <w:r w:rsidRPr="006B7A60">
        <w:rPr>
          <w:sz w:val="20"/>
          <w:szCs w:val="20"/>
        </w:rPr>
        <w:t>Для юридических лиц: наименование юридического лица, почтовый адрес (и (или) адрес фактического нахождения), адрес электронной почты, телефон; для физических лиц: фамилия, имя, отчество, почтовый адрес (и (или) адрес фактического проживания), адрес электронной почты, телефон; для индивидуальных предпринимателей: фамилия, имя, отчество индивидуального предпринимателя, почтовый адрес (и (или) адрес фактического нахождения), а</w:t>
      </w:r>
      <w:r w:rsidR="009D5312">
        <w:rPr>
          <w:sz w:val="20"/>
          <w:szCs w:val="20"/>
        </w:rPr>
        <w:t>дрес электронной почты, телефон.».</w:t>
      </w:r>
      <w:proofErr w:type="gramEnd"/>
    </w:p>
    <w:p w:rsidR="00E15802" w:rsidRPr="004036BB" w:rsidRDefault="00E15802" w:rsidP="002845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576A" w:rsidRPr="001D4625" w:rsidRDefault="0095576A" w:rsidP="002C10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15802" w:rsidRPr="001D4625" w:rsidRDefault="00E15802" w:rsidP="002C10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15802" w:rsidRPr="001D4625" w:rsidRDefault="00E15802" w:rsidP="002C10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15802" w:rsidRPr="0067480B" w:rsidRDefault="00E15802" w:rsidP="002C10F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80B88" w:rsidRPr="0067480B" w:rsidRDefault="00080B88" w:rsidP="00080B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7480B">
        <w:rPr>
          <w:rFonts w:ascii="Times New Roman" w:hAnsi="Times New Roman" w:cs="Times New Roman"/>
          <w:sz w:val="26"/>
          <w:szCs w:val="26"/>
        </w:rPr>
        <w:t>Председател</w:t>
      </w:r>
      <w:r w:rsidR="00065B4B" w:rsidRPr="0067480B">
        <w:rPr>
          <w:rFonts w:ascii="Times New Roman" w:hAnsi="Times New Roman" w:cs="Times New Roman"/>
          <w:sz w:val="26"/>
          <w:szCs w:val="26"/>
        </w:rPr>
        <w:t>ь</w:t>
      </w:r>
      <w:r w:rsidRPr="0067480B">
        <w:rPr>
          <w:rFonts w:ascii="Times New Roman" w:hAnsi="Times New Roman" w:cs="Times New Roman"/>
          <w:sz w:val="26"/>
          <w:szCs w:val="26"/>
        </w:rPr>
        <w:t xml:space="preserve"> – Главн</w:t>
      </w:r>
      <w:r w:rsidR="00065B4B" w:rsidRPr="0067480B">
        <w:rPr>
          <w:rFonts w:ascii="Times New Roman" w:hAnsi="Times New Roman" w:cs="Times New Roman"/>
          <w:sz w:val="26"/>
          <w:szCs w:val="26"/>
        </w:rPr>
        <w:t>ый</w:t>
      </w:r>
      <w:r w:rsidRPr="0067480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65B4B" w:rsidRPr="0067480B">
        <w:rPr>
          <w:rFonts w:ascii="Times New Roman" w:hAnsi="Times New Roman" w:cs="Times New Roman"/>
          <w:sz w:val="26"/>
          <w:szCs w:val="26"/>
        </w:rPr>
        <w:t>ый</w:t>
      </w:r>
    </w:p>
    <w:p w:rsidR="00DF42D9" w:rsidRPr="0067480B" w:rsidRDefault="00080B88" w:rsidP="00080B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480B">
        <w:rPr>
          <w:rFonts w:ascii="Times New Roman" w:hAnsi="Times New Roman" w:cs="Times New Roman"/>
          <w:sz w:val="26"/>
          <w:szCs w:val="26"/>
        </w:rPr>
        <w:t>жилищн</w:t>
      </w:r>
      <w:r w:rsidR="00065B4B" w:rsidRPr="0067480B">
        <w:rPr>
          <w:rFonts w:ascii="Times New Roman" w:hAnsi="Times New Roman" w:cs="Times New Roman"/>
          <w:sz w:val="26"/>
          <w:szCs w:val="26"/>
        </w:rPr>
        <w:t>ый</w:t>
      </w:r>
      <w:r w:rsidRPr="0067480B">
        <w:rPr>
          <w:rFonts w:ascii="Times New Roman" w:hAnsi="Times New Roman" w:cs="Times New Roman"/>
          <w:sz w:val="26"/>
          <w:szCs w:val="26"/>
        </w:rPr>
        <w:t xml:space="preserve"> инспектор Республики Карелия</w:t>
      </w:r>
      <w:r w:rsidRPr="0067480B">
        <w:rPr>
          <w:rFonts w:ascii="Times New Roman" w:hAnsi="Times New Roman" w:cs="Times New Roman"/>
          <w:sz w:val="26"/>
          <w:szCs w:val="26"/>
        </w:rPr>
        <w:tab/>
      </w:r>
      <w:r w:rsidRPr="0067480B">
        <w:rPr>
          <w:rFonts w:ascii="Times New Roman" w:hAnsi="Times New Roman" w:cs="Times New Roman"/>
          <w:sz w:val="26"/>
          <w:szCs w:val="26"/>
        </w:rPr>
        <w:tab/>
      </w:r>
      <w:r w:rsidRPr="0067480B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7302FB" w:rsidRPr="0067480B">
        <w:rPr>
          <w:rFonts w:ascii="Times New Roman" w:hAnsi="Times New Roman" w:cs="Times New Roman"/>
          <w:sz w:val="26"/>
          <w:szCs w:val="26"/>
        </w:rPr>
        <w:t xml:space="preserve">    </w:t>
      </w:r>
      <w:r w:rsidR="00065B4B" w:rsidRPr="0067480B">
        <w:rPr>
          <w:rFonts w:ascii="Times New Roman" w:hAnsi="Times New Roman" w:cs="Times New Roman"/>
          <w:sz w:val="26"/>
          <w:szCs w:val="26"/>
        </w:rPr>
        <w:tab/>
      </w:r>
      <w:r w:rsidR="00A661B6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spellStart"/>
      <w:r w:rsidR="00065B4B" w:rsidRPr="0067480B">
        <w:rPr>
          <w:rFonts w:ascii="Times New Roman" w:hAnsi="Times New Roman" w:cs="Times New Roman"/>
          <w:sz w:val="26"/>
          <w:szCs w:val="26"/>
        </w:rPr>
        <w:t>А.Э.Темнышев</w:t>
      </w:r>
      <w:proofErr w:type="spellEnd"/>
    </w:p>
    <w:sectPr w:rsidR="00DF42D9" w:rsidRPr="0067480B" w:rsidSect="00F026D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A704C"/>
    <w:multiLevelType w:val="hybridMultilevel"/>
    <w:tmpl w:val="7CF8B800"/>
    <w:lvl w:ilvl="0" w:tplc="98264F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5B0C42"/>
    <w:multiLevelType w:val="hybridMultilevel"/>
    <w:tmpl w:val="FB4C5AAC"/>
    <w:lvl w:ilvl="0" w:tplc="648CDD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1C"/>
    <w:rsid w:val="0000375E"/>
    <w:rsid w:val="0000457A"/>
    <w:rsid w:val="000059D2"/>
    <w:rsid w:val="00013316"/>
    <w:rsid w:val="00016F73"/>
    <w:rsid w:val="00023D65"/>
    <w:rsid w:val="0003511C"/>
    <w:rsid w:val="00035280"/>
    <w:rsid w:val="000416EB"/>
    <w:rsid w:val="00041F74"/>
    <w:rsid w:val="000428E9"/>
    <w:rsid w:val="00044CC9"/>
    <w:rsid w:val="00056957"/>
    <w:rsid w:val="00062BC5"/>
    <w:rsid w:val="00065A35"/>
    <w:rsid w:val="00065B4B"/>
    <w:rsid w:val="00076416"/>
    <w:rsid w:val="00080B88"/>
    <w:rsid w:val="0008441F"/>
    <w:rsid w:val="00086940"/>
    <w:rsid w:val="000917F3"/>
    <w:rsid w:val="000979AA"/>
    <w:rsid w:val="000A2967"/>
    <w:rsid w:val="000A6E9B"/>
    <w:rsid w:val="000B36AE"/>
    <w:rsid w:val="000B4AAA"/>
    <w:rsid w:val="000B6C84"/>
    <w:rsid w:val="000C410E"/>
    <w:rsid w:val="000D3EB9"/>
    <w:rsid w:val="000E465B"/>
    <w:rsid w:val="000E6CFE"/>
    <w:rsid w:val="000F1862"/>
    <w:rsid w:val="001101B6"/>
    <w:rsid w:val="00110EFB"/>
    <w:rsid w:val="00114A7A"/>
    <w:rsid w:val="001162DC"/>
    <w:rsid w:val="001173E4"/>
    <w:rsid w:val="001213A8"/>
    <w:rsid w:val="001223C8"/>
    <w:rsid w:val="00122CD8"/>
    <w:rsid w:val="00123D6C"/>
    <w:rsid w:val="001334C9"/>
    <w:rsid w:val="00133C05"/>
    <w:rsid w:val="0013475E"/>
    <w:rsid w:val="00134E59"/>
    <w:rsid w:val="001375D7"/>
    <w:rsid w:val="00141B59"/>
    <w:rsid w:val="0014360C"/>
    <w:rsid w:val="00165EAF"/>
    <w:rsid w:val="00167B36"/>
    <w:rsid w:val="00170205"/>
    <w:rsid w:val="0017645B"/>
    <w:rsid w:val="00176720"/>
    <w:rsid w:val="00176B4F"/>
    <w:rsid w:val="00181BD5"/>
    <w:rsid w:val="0018428C"/>
    <w:rsid w:val="001931EF"/>
    <w:rsid w:val="00197C2E"/>
    <w:rsid w:val="001A0375"/>
    <w:rsid w:val="001A09A2"/>
    <w:rsid w:val="001A0C9E"/>
    <w:rsid w:val="001A15AE"/>
    <w:rsid w:val="001A6415"/>
    <w:rsid w:val="001B661E"/>
    <w:rsid w:val="001C010D"/>
    <w:rsid w:val="001C03F4"/>
    <w:rsid w:val="001D063F"/>
    <w:rsid w:val="001D183E"/>
    <w:rsid w:val="001D3031"/>
    <w:rsid w:val="001D4625"/>
    <w:rsid w:val="001D7971"/>
    <w:rsid w:val="001E0C34"/>
    <w:rsid w:val="001E3B2E"/>
    <w:rsid w:val="002007B2"/>
    <w:rsid w:val="0020757D"/>
    <w:rsid w:val="002171C6"/>
    <w:rsid w:val="002201B8"/>
    <w:rsid w:val="00223670"/>
    <w:rsid w:val="0022383B"/>
    <w:rsid w:val="00225B8A"/>
    <w:rsid w:val="00227FF9"/>
    <w:rsid w:val="00230885"/>
    <w:rsid w:val="0023229D"/>
    <w:rsid w:val="00235E60"/>
    <w:rsid w:val="002430F4"/>
    <w:rsid w:val="00253AB4"/>
    <w:rsid w:val="0026023E"/>
    <w:rsid w:val="00261B18"/>
    <w:rsid w:val="00261FD4"/>
    <w:rsid w:val="002620EB"/>
    <w:rsid w:val="00270187"/>
    <w:rsid w:val="0027283C"/>
    <w:rsid w:val="002845E6"/>
    <w:rsid w:val="0029208E"/>
    <w:rsid w:val="002925A1"/>
    <w:rsid w:val="00295B71"/>
    <w:rsid w:val="00296D14"/>
    <w:rsid w:val="00297BE3"/>
    <w:rsid w:val="002A09DE"/>
    <w:rsid w:val="002B1116"/>
    <w:rsid w:val="002B16C8"/>
    <w:rsid w:val="002C10F1"/>
    <w:rsid w:val="002D2608"/>
    <w:rsid w:val="002D4E9C"/>
    <w:rsid w:val="002D6542"/>
    <w:rsid w:val="002D7C42"/>
    <w:rsid w:val="002E3616"/>
    <w:rsid w:val="002E535A"/>
    <w:rsid w:val="002E7300"/>
    <w:rsid w:val="002F2A04"/>
    <w:rsid w:val="002F6E0D"/>
    <w:rsid w:val="00300F53"/>
    <w:rsid w:val="00306086"/>
    <w:rsid w:val="00310CE6"/>
    <w:rsid w:val="0033612F"/>
    <w:rsid w:val="00340DFE"/>
    <w:rsid w:val="003436BB"/>
    <w:rsid w:val="00344D7B"/>
    <w:rsid w:val="00345AC8"/>
    <w:rsid w:val="003516BA"/>
    <w:rsid w:val="00351E3E"/>
    <w:rsid w:val="003523A4"/>
    <w:rsid w:val="00353377"/>
    <w:rsid w:val="00353D4C"/>
    <w:rsid w:val="0035567B"/>
    <w:rsid w:val="0035768F"/>
    <w:rsid w:val="003822AD"/>
    <w:rsid w:val="0039784F"/>
    <w:rsid w:val="003A0FB1"/>
    <w:rsid w:val="003A637E"/>
    <w:rsid w:val="003B224E"/>
    <w:rsid w:val="003C544C"/>
    <w:rsid w:val="003F0294"/>
    <w:rsid w:val="003F0648"/>
    <w:rsid w:val="003F72EF"/>
    <w:rsid w:val="004036BB"/>
    <w:rsid w:val="00407912"/>
    <w:rsid w:val="00407A31"/>
    <w:rsid w:val="00411DDE"/>
    <w:rsid w:val="004135C5"/>
    <w:rsid w:val="00414DD3"/>
    <w:rsid w:val="00415A23"/>
    <w:rsid w:val="00425DEC"/>
    <w:rsid w:val="00427A75"/>
    <w:rsid w:val="004321D4"/>
    <w:rsid w:val="00440578"/>
    <w:rsid w:val="0045405B"/>
    <w:rsid w:val="00460209"/>
    <w:rsid w:val="004653CD"/>
    <w:rsid w:val="004720EF"/>
    <w:rsid w:val="004825DA"/>
    <w:rsid w:val="00482D93"/>
    <w:rsid w:val="00484C76"/>
    <w:rsid w:val="00495CEA"/>
    <w:rsid w:val="004A632E"/>
    <w:rsid w:val="004B0BBB"/>
    <w:rsid w:val="004B13CB"/>
    <w:rsid w:val="004B4845"/>
    <w:rsid w:val="004C367E"/>
    <w:rsid w:val="004D3434"/>
    <w:rsid w:val="004D4827"/>
    <w:rsid w:val="004D6F8F"/>
    <w:rsid w:val="004E6134"/>
    <w:rsid w:val="004E7A16"/>
    <w:rsid w:val="00502939"/>
    <w:rsid w:val="00504E1C"/>
    <w:rsid w:val="00505D02"/>
    <w:rsid w:val="00514531"/>
    <w:rsid w:val="00515D98"/>
    <w:rsid w:val="00525238"/>
    <w:rsid w:val="005462EB"/>
    <w:rsid w:val="00553BE4"/>
    <w:rsid w:val="005616C7"/>
    <w:rsid w:val="00583BEC"/>
    <w:rsid w:val="00583C80"/>
    <w:rsid w:val="0058424A"/>
    <w:rsid w:val="005847CA"/>
    <w:rsid w:val="00587BEF"/>
    <w:rsid w:val="00591996"/>
    <w:rsid w:val="0059281E"/>
    <w:rsid w:val="005954E5"/>
    <w:rsid w:val="005A4D64"/>
    <w:rsid w:val="005C08F9"/>
    <w:rsid w:val="005D0D82"/>
    <w:rsid w:val="005D3FE0"/>
    <w:rsid w:val="005E0FC7"/>
    <w:rsid w:val="005F0EBC"/>
    <w:rsid w:val="005F24B7"/>
    <w:rsid w:val="005F24D5"/>
    <w:rsid w:val="005F5882"/>
    <w:rsid w:val="00602B70"/>
    <w:rsid w:val="00604E15"/>
    <w:rsid w:val="006070B2"/>
    <w:rsid w:val="00624B6C"/>
    <w:rsid w:val="006304F3"/>
    <w:rsid w:val="00650A27"/>
    <w:rsid w:val="00652ACA"/>
    <w:rsid w:val="00657151"/>
    <w:rsid w:val="00667FC5"/>
    <w:rsid w:val="0067480B"/>
    <w:rsid w:val="00677364"/>
    <w:rsid w:val="00685E07"/>
    <w:rsid w:val="00695A78"/>
    <w:rsid w:val="006B55D2"/>
    <w:rsid w:val="006C4CE5"/>
    <w:rsid w:val="006C58E2"/>
    <w:rsid w:val="006C60D5"/>
    <w:rsid w:val="006D06E7"/>
    <w:rsid w:val="006D3B08"/>
    <w:rsid w:val="006F26F1"/>
    <w:rsid w:val="00706663"/>
    <w:rsid w:val="00706A17"/>
    <w:rsid w:val="00707837"/>
    <w:rsid w:val="00707ED0"/>
    <w:rsid w:val="007129A3"/>
    <w:rsid w:val="007302FB"/>
    <w:rsid w:val="007412B4"/>
    <w:rsid w:val="00745F86"/>
    <w:rsid w:val="007465A2"/>
    <w:rsid w:val="00746DFE"/>
    <w:rsid w:val="007511C7"/>
    <w:rsid w:val="00751FA6"/>
    <w:rsid w:val="007559C2"/>
    <w:rsid w:val="00762824"/>
    <w:rsid w:val="007666F7"/>
    <w:rsid w:val="00771025"/>
    <w:rsid w:val="0077123F"/>
    <w:rsid w:val="0077203F"/>
    <w:rsid w:val="00773A58"/>
    <w:rsid w:val="0077435B"/>
    <w:rsid w:val="007754E4"/>
    <w:rsid w:val="00776B1B"/>
    <w:rsid w:val="00777F7C"/>
    <w:rsid w:val="007819C5"/>
    <w:rsid w:val="00783228"/>
    <w:rsid w:val="0078464B"/>
    <w:rsid w:val="00785BA7"/>
    <w:rsid w:val="0078758D"/>
    <w:rsid w:val="00790055"/>
    <w:rsid w:val="00790762"/>
    <w:rsid w:val="00790A76"/>
    <w:rsid w:val="00794B5E"/>
    <w:rsid w:val="007A2625"/>
    <w:rsid w:val="007A4ADF"/>
    <w:rsid w:val="007B0114"/>
    <w:rsid w:val="007B20BB"/>
    <w:rsid w:val="007B2DB7"/>
    <w:rsid w:val="007C620C"/>
    <w:rsid w:val="007D0ED6"/>
    <w:rsid w:val="007E6848"/>
    <w:rsid w:val="007E6B47"/>
    <w:rsid w:val="007E77C4"/>
    <w:rsid w:val="007F2815"/>
    <w:rsid w:val="0080249C"/>
    <w:rsid w:val="00810328"/>
    <w:rsid w:val="00810618"/>
    <w:rsid w:val="00822749"/>
    <w:rsid w:val="008249B8"/>
    <w:rsid w:val="008306D9"/>
    <w:rsid w:val="0083144F"/>
    <w:rsid w:val="0083272F"/>
    <w:rsid w:val="00835416"/>
    <w:rsid w:val="00836C87"/>
    <w:rsid w:val="00847993"/>
    <w:rsid w:val="00855490"/>
    <w:rsid w:val="00855710"/>
    <w:rsid w:val="00855D6D"/>
    <w:rsid w:val="00856E55"/>
    <w:rsid w:val="00857070"/>
    <w:rsid w:val="0086054A"/>
    <w:rsid w:val="0086152B"/>
    <w:rsid w:val="008633FD"/>
    <w:rsid w:val="00867312"/>
    <w:rsid w:val="008749A0"/>
    <w:rsid w:val="00881CA3"/>
    <w:rsid w:val="00885CB5"/>
    <w:rsid w:val="0089146D"/>
    <w:rsid w:val="008A10B9"/>
    <w:rsid w:val="008A53A3"/>
    <w:rsid w:val="008A6EC5"/>
    <w:rsid w:val="008B1001"/>
    <w:rsid w:val="008B4322"/>
    <w:rsid w:val="008B6A90"/>
    <w:rsid w:val="008C1ABC"/>
    <w:rsid w:val="008C419E"/>
    <w:rsid w:val="008E7B9E"/>
    <w:rsid w:val="008F5FB0"/>
    <w:rsid w:val="009118B3"/>
    <w:rsid w:val="0091380F"/>
    <w:rsid w:val="00913BCE"/>
    <w:rsid w:val="00926002"/>
    <w:rsid w:val="00930234"/>
    <w:rsid w:val="0093253D"/>
    <w:rsid w:val="00934804"/>
    <w:rsid w:val="0094291A"/>
    <w:rsid w:val="0095213A"/>
    <w:rsid w:val="00953D90"/>
    <w:rsid w:val="0095576A"/>
    <w:rsid w:val="00961ECC"/>
    <w:rsid w:val="0098207B"/>
    <w:rsid w:val="00984194"/>
    <w:rsid w:val="009862BD"/>
    <w:rsid w:val="009927A9"/>
    <w:rsid w:val="00996481"/>
    <w:rsid w:val="009A04FC"/>
    <w:rsid w:val="009A6442"/>
    <w:rsid w:val="009D02C6"/>
    <w:rsid w:val="009D09EB"/>
    <w:rsid w:val="009D5312"/>
    <w:rsid w:val="009D7EC8"/>
    <w:rsid w:val="009E3830"/>
    <w:rsid w:val="009F6727"/>
    <w:rsid w:val="00A00046"/>
    <w:rsid w:val="00A02A20"/>
    <w:rsid w:val="00A064DB"/>
    <w:rsid w:val="00A26681"/>
    <w:rsid w:val="00A27C9A"/>
    <w:rsid w:val="00A32FC0"/>
    <w:rsid w:val="00A45F6C"/>
    <w:rsid w:val="00A4630D"/>
    <w:rsid w:val="00A65149"/>
    <w:rsid w:val="00A657EC"/>
    <w:rsid w:val="00A661B6"/>
    <w:rsid w:val="00A7555D"/>
    <w:rsid w:val="00A75CF1"/>
    <w:rsid w:val="00A820E0"/>
    <w:rsid w:val="00A84E15"/>
    <w:rsid w:val="00A8644A"/>
    <w:rsid w:val="00A87203"/>
    <w:rsid w:val="00A939F0"/>
    <w:rsid w:val="00AB1800"/>
    <w:rsid w:val="00AB4518"/>
    <w:rsid w:val="00AC3B72"/>
    <w:rsid w:val="00AC5D9B"/>
    <w:rsid w:val="00AC7E32"/>
    <w:rsid w:val="00AD77DD"/>
    <w:rsid w:val="00AE3EB8"/>
    <w:rsid w:val="00AE436B"/>
    <w:rsid w:val="00AF2A81"/>
    <w:rsid w:val="00AF6EC8"/>
    <w:rsid w:val="00B10EE1"/>
    <w:rsid w:val="00B1101A"/>
    <w:rsid w:val="00B149DC"/>
    <w:rsid w:val="00B219AC"/>
    <w:rsid w:val="00B25D93"/>
    <w:rsid w:val="00B26EF5"/>
    <w:rsid w:val="00B3171D"/>
    <w:rsid w:val="00B36063"/>
    <w:rsid w:val="00B36588"/>
    <w:rsid w:val="00B513BF"/>
    <w:rsid w:val="00B53185"/>
    <w:rsid w:val="00B533BB"/>
    <w:rsid w:val="00B61A46"/>
    <w:rsid w:val="00B64CB8"/>
    <w:rsid w:val="00B71A91"/>
    <w:rsid w:val="00B742BB"/>
    <w:rsid w:val="00B81658"/>
    <w:rsid w:val="00B81F84"/>
    <w:rsid w:val="00B86E22"/>
    <w:rsid w:val="00B95C50"/>
    <w:rsid w:val="00B96D1D"/>
    <w:rsid w:val="00BA4BDA"/>
    <w:rsid w:val="00BA7897"/>
    <w:rsid w:val="00BC2B05"/>
    <w:rsid w:val="00BD2DA3"/>
    <w:rsid w:val="00BF08EB"/>
    <w:rsid w:val="00BF15F9"/>
    <w:rsid w:val="00BF1E9A"/>
    <w:rsid w:val="00BF441D"/>
    <w:rsid w:val="00C00FCB"/>
    <w:rsid w:val="00C05DED"/>
    <w:rsid w:val="00C16BA3"/>
    <w:rsid w:val="00C346BB"/>
    <w:rsid w:val="00C443F6"/>
    <w:rsid w:val="00C61137"/>
    <w:rsid w:val="00C612AA"/>
    <w:rsid w:val="00C61482"/>
    <w:rsid w:val="00C6182C"/>
    <w:rsid w:val="00C64994"/>
    <w:rsid w:val="00C70762"/>
    <w:rsid w:val="00C757B6"/>
    <w:rsid w:val="00C80C22"/>
    <w:rsid w:val="00C83BDE"/>
    <w:rsid w:val="00C84E0C"/>
    <w:rsid w:val="00C851F5"/>
    <w:rsid w:val="00C90A64"/>
    <w:rsid w:val="00C91EF0"/>
    <w:rsid w:val="00CA2B4F"/>
    <w:rsid w:val="00CA3FE6"/>
    <w:rsid w:val="00CC0BBB"/>
    <w:rsid w:val="00CC31E7"/>
    <w:rsid w:val="00CC3C22"/>
    <w:rsid w:val="00CC7B9A"/>
    <w:rsid w:val="00CD0ABA"/>
    <w:rsid w:val="00CD564E"/>
    <w:rsid w:val="00CD6049"/>
    <w:rsid w:val="00CE28B0"/>
    <w:rsid w:val="00CE44AB"/>
    <w:rsid w:val="00CE49E9"/>
    <w:rsid w:val="00CF737A"/>
    <w:rsid w:val="00CF74D2"/>
    <w:rsid w:val="00D01A9B"/>
    <w:rsid w:val="00D11FFD"/>
    <w:rsid w:val="00D1387A"/>
    <w:rsid w:val="00D15376"/>
    <w:rsid w:val="00D20354"/>
    <w:rsid w:val="00D22701"/>
    <w:rsid w:val="00D2315D"/>
    <w:rsid w:val="00D306F2"/>
    <w:rsid w:val="00D3252A"/>
    <w:rsid w:val="00D32842"/>
    <w:rsid w:val="00D36A5D"/>
    <w:rsid w:val="00D465B9"/>
    <w:rsid w:val="00D46C9A"/>
    <w:rsid w:val="00D5236E"/>
    <w:rsid w:val="00D52C5A"/>
    <w:rsid w:val="00D65A57"/>
    <w:rsid w:val="00D72800"/>
    <w:rsid w:val="00D74DD5"/>
    <w:rsid w:val="00D7682F"/>
    <w:rsid w:val="00D82D21"/>
    <w:rsid w:val="00D956D3"/>
    <w:rsid w:val="00D976ED"/>
    <w:rsid w:val="00DA1715"/>
    <w:rsid w:val="00DA1AA6"/>
    <w:rsid w:val="00DA316E"/>
    <w:rsid w:val="00DA687B"/>
    <w:rsid w:val="00DB112B"/>
    <w:rsid w:val="00DC2D08"/>
    <w:rsid w:val="00DC7109"/>
    <w:rsid w:val="00DD51F0"/>
    <w:rsid w:val="00DD7333"/>
    <w:rsid w:val="00DE0837"/>
    <w:rsid w:val="00DE61C9"/>
    <w:rsid w:val="00DE7340"/>
    <w:rsid w:val="00DF2B23"/>
    <w:rsid w:val="00DF2C3C"/>
    <w:rsid w:val="00DF42D9"/>
    <w:rsid w:val="00DF47FD"/>
    <w:rsid w:val="00DF5365"/>
    <w:rsid w:val="00E06173"/>
    <w:rsid w:val="00E0682D"/>
    <w:rsid w:val="00E077B7"/>
    <w:rsid w:val="00E15802"/>
    <w:rsid w:val="00E16AC7"/>
    <w:rsid w:val="00E20166"/>
    <w:rsid w:val="00E254A3"/>
    <w:rsid w:val="00E27E4E"/>
    <w:rsid w:val="00E32363"/>
    <w:rsid w:val="00E347C2"/>
    <w:rsid w:val="00E34E8D"/>
    <w:rsid w:val="00E404B1"/>
    <w:rsid w:val="00E41CBB"/>
    <w:rsid w:val="00E423D6"/>
    <w:rsid w:val="00E4499F"/>
    <w:rsid w:val="00E45B78"/>
    <w:rsid w:val="00E46C5F"/>
    <w:rsid w:val="00E47072"/>
    <w:rsid w:val="00E513AE"/>
    <w:rsid w:val="00E57217"/>
    <w:rsid w:val="00E66AF5"/>
    <w:rsid w:val="00E76ADD"/>
    <w:rsid w:val="00E8141F"/>
    <w:rsid w:val="00E9250E"/>
    <w:rsid w:val="00EA2084"/>
    <w:rsid w:val="00EA2EB8"/>
    <w:rsid w:val="00EA3513"/>
    <w:rsid w:val="00EA4ABC"/>
    <w:rsid w:val="00EB201F"/>
    <w:rsid w:val="00EB646E"/>
    <w:rsid w:val="00EC22E1"/>
    <w:rsid w:val="00EC33EA"/>
    <w:rsid w:val="00EC7C58"/>
    <w:rsid w:val="00EF29B6"/>
    <w:rsid w:val="00F026D3"/>
    <w:rsid w:val="00F05C79"/>
    <w:rsid w:val="00F24F0C"/>
    <w:rsid w:val="00F250D9"/>
    <w:rsid w:val="00F30F46"/>
    <w:rsid w:val="00F3284D"/>
    <w:rsid w:val="00F54202"/>
    <w:rsid w:val="00F60FD4"/>
    <w:rsid w:val="00F661D2"/>
    <w:rsid w:val="00F67E68"/>
    <w:rsid w:val="00F707A5"/>
    <w:rsid w:val="00F7404F"/>
    <w:rsid w:val="00F865B8"/>
    <w:rsid w:val="00F8753A"/>
    <w:rsid w:val="00F918FA"/>
    <w:rsid w:val="00F94BBE"/>
    <w:rsid w:val="00FA1975"/>
    <w:rsid w:val="00FA562F"/>
    <w:rsid w:val="00FA5EF4"/>
    <w:rsid w:val="00FB2DBD"/>
    <w:rsid w:val="00FB6529"/>
    <w:rsid w:val="00FB6FE8"/>
    <w:rsid w:val="00FC68A8"/>
    <w:rsid w:val="00FD1F44"/>
    <w:rsid w:val="00FD2342"/>
    <w:rsid w:val="00FD4E0C"/>
    <w:rsid w:val="00FD5FBA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7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4E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A7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33E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D60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A939F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F0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F0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7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04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04E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04E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04E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5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A7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33E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D60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A939F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F0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3F0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95BFD12A3EBE3A29E286280A254D2B0C021E1DE92A2D60CC7715D6BB1FB0AE1EC1944B31176EF714E0E6B05N" TargetMode="External"/><Relationship Id="rId13" Type="http://schemas.openxmlformats.org/officeDocument/2006/relationships/hyperlink" Target="consultantplus://offline/ref=582E2C3F62CA14763585EB1A97E4ED97CCCCD5FEE11D61014E323B6A15C1853C07FF530235154B416BB968516CB23E6725C4F1D417B733D4m27B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582E2C3F62CA14763585EB1A97E4ED97CCCCD5FEE11D61014E323B6A15C1853C07FF530235154B416BB968516CB23E6725C4F1D417B733D4m27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spect.gov.karelia.ru.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nspect.gov.kareli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495BFD12A3EBE3A29E286280A254D2B0C021E1DF91A4D30DC7715D6BB1FB0AE1EC1944B31176EF714E086B03N" TargetMode="External"/><Relationship Id="rId14" Type="http://schemas.openxmlformats.org/officeDocument/2006/relationships/hyperlink" Target="consultantplus://offline/ref=582E2C3F62CA14763585EB1A97E4ED97CCCCD5FEE11D61014E323B6A15C1853C07FF530235154B416BB968516CB23E6725C4F1D417B733D4m27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FDC96-F803-4DC6-9161-F6BEE4D9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3114</Words>
  <Characters>17751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/</vt:lpstr>
      <vt:lpstr>Российская Федерация</vt:lpstr>
      <vt:lpstr>РЕСПУБЛИКА  КАРЕЛИЯ</vt:lpstr>
      <vt:lpstr/>
      <vt:lpstr>ГОСУДАРСТВЕННЫЙ КОМИТЕТ РЕСПУБЛИКИ КАРЕЛИЯ ПО</vt:lpstr>
    </vt:vector>
  </TitlesOfParts>
  <Company/>
  <LinksUpToDate>false</LinksUpToDate>
  <CharactersWithSpaces>20824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AkatjevaEE</dc:creator>
  <cp:lastModifiedBy>AkatjevaEE</cp:lastModifiedBy>
  <cp:revision>3</cp:revision>
  <cp:lastPrinted>2019-09-10T14:10:00Z</cp:lastPrinted>
  <dcterms:created xsi:type="dcterms:W3CDTF">2019-09-10T14:21:00Z</dcterms:created>
  <dcterms:modified xsi:type="dcterms:W3CDTF">2019-09-11T09:11:00Z</dcterms:modified>
</cp:coreProperties>
</file>